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68729" w14:textId="77777777" w:rsidR="00CF4E6A" w:rsidRDefault="007D6D24">
      <w:pPr>
        <w:snapToGrid w:val="0"/>
        <w:jc w:val="center"/>
        <w:rPr>
          <w:rFonts w:ascii="Times New Roman" w:eastAsia="標楷體" w:hAnsi="Times New Roman"/>
          <w:b/>
          <w:sz w:val="30"/>
          <w:szCs w:val="30"/>
        </w:rPr>
      </w:pPr>
      <w:r>
        <w:rPr>
          <w:rFonts w:ascii="Times New Roman" w:eastAsia="標楷體" w:hAnsi="Times New Roman"/>
          <w:b/>
          <w:sz w:val="30"/>
          <w:szCs w:val="30"/>
        </w:rPr>
        <w:t>113</w:t>
      </w:r>
      <w:r>
        <w:rPr>
          <w:rFonts w:ascii="Times New Roman" w:eastAsia="標楷體" w:hAnsi="Times New Roman"/>
          <w:b/>
          <w:sz w:val="30"/>
          <w:szCs w:val="30"/>
        </w:rPr>
        <w:t>學年度教育部技術型高級中等學校電機與</w:t>
      </w:r>
      <w:proofErr w:type="gramStart"/>
      <w:r>
        <w:rPr>
          <w:rFonts w:ascii="Times New Roman" w:eastAsia="標楷體" w:hAnsi="Times New Roman"/>
          <w:b/>
          <w:sz w:val="30"/>
          <w:szCs w:val="30"/>
        </w:rPr>
        <w:t>電子群科中心</w:t>
      </w:r>
      <w:proofErr w:type="gramEnd"/>
    </w:p>
    <w:p w14:paraId="113C0EC2" w14:textId="77777777" w:rsidR="00CF4E6A" w:rsidRDefault="007D6D24">
      <w:pPr>
        <w:snapToGrid w:val="0"/>
        <w:jc w:val="center"/>
        <w:rPr>
          <w:rFonts w:ascii="Times New Roman" w:eastAsia="標楷體" w:hAnsi="Times New Roman"/>
          <w:b/>
          <w:sz w:val="30"/>
          <w:szCs w:val="30"/>
        </w:rPr>
      </w:pPr>
      <w:r>
        <w:rPr>
          <w:rFonts w:ascii="Times New Roman" w:eastAsia="標楷體" w:hAnsi="Times New Roman"/>
          <w:b/>
          <w:sz w:val="30"/>
          <w:szCs w:val="30"/>
        </w:rPr>
        <w:t>「光纖熔接技術實務研習」實施計畫</w:t>
      </w:r>
    </w:p>
    <w:p w14:paraId="480EDA4E" w14:textId="77777777" w:rsidR="00CF4E6A" w:rsidRDefault="00CF4E6A">
      <w:pPr>
        <w:jc w:val="center"/>
        <w:rPr>
          <w:rFonts w:ascii="Times New Roman" w:eastAsia="標楷體" w:hAnsi="Times New Roman"/>
          <w:sz w:val="28"/>
          <w:szCs w:val="28"/>
        </w:rPr>
      </w:pPr>
    </w:p>
    <w:p w14:paraId="7CD9B427" w14:textId="77777777" w:rsidR="00CF4E6A" w:rsidRDefault="007D6D24">
      <w:pPr>
        <w:jc w:val="both"/>
        <w:rPr>
          <w:rFonts w:ascii="Times New Roman" w:eastAsia="標楷體" w:hAnsi="Times New Roman"/>
          <w:szCs w:val="24"/>
        </w:rPr>
      </w:pPr>
      <w:r>
        <w:rPr>
          <w:rFonts w:ascii="Times New Roman" w:eastAsia="標楷體" w:hAnsi="Times New Roman"/>
          <w:szCs w:val="24"/>
        </w:rPr>
        <w:t>一、目標：</w:t>
      </w:r>
    </w:p>
    <w:p w14:paraId="46E149DB" w14:textId="77777777" w:rsidR="00CF4E6A" w:rsidRDefault="007D6D24">
      <w:pPr>
        <w:pStyle w:val="a3"/>
        <w:ind w:firstLine="470"/>
        <w:jc w:val="both"/>
        <w:rPr>
          <w:rFonts w:ascii="Times New Roman" w:eastAsia="標楷體" w:hAnsi="Times New Roman"/>
          <w:szCs w:val="24"/>
        </w:rPr>
      </w:pPr>
      <w:r>
        <w:rPr>
          <w:rFonts w:ascii="Times New Roman" w:eastAsia="標楷體" w:hAnsi="Times New Roman"/>
          <w:szCs w:val="24"/>
        </w:rPr>
        <w:t>為因應</w:t>
      </w:r>
      <w:r>
        <w:rPr>
          <w:rFonts w:ascii="Times New Roman" w:eastAsia="標楷體" w:hAnsi="Times New Roman"/>
          <w:szCs w:val="24"/>
        </w:rPr>
        <w:t>ICT</w:t>
      </w:r>
      <w:r>
        <w:rPr>
          <w:rFonts w:ascii="Times New Roman" w:eastAsia="標楷體" w:hAnsi="Times New Roman"/>
          <w:szCs w:val="24"/>
        </w:rPr>
        <w:t>（</w:t>
      </w:r>
      <w:r>
        <w:rPr>
          <w:rFonts w:ascii="Times New Roman" w:eastAsia="標楷體" w:hAnsi="Times New Roman"/>
          <w:szCs w:val="24"/>
        </w:rPr>
        <w:t xml:space="preserve">Information and Communication </w:t>
      </w:r>
      <w:r>
        <w:rPr>
          <w:rFonts w:ascii="Times New Roman" w:eastAsia="標楷體" w:hAnsi="Times New Roman"/>
          <w:szCs w:val="24"/>
        </w:rPr>
        <w:t>Technology</w:t>
      </w:r>
      <w:r>
        <w:rPr>
          <w:rFonts w:ascii="Times New Roman" w:eastAsia="標楷體" w:hAnsi="Times New Roman"/>
          <w:szCs w:val="24"/>
        </w:rPr>
        <w:t>）資通訊產業之快速發展，滿足產業對於光纖通訊技術實務人力之需求，結合產業資源於技術型高中辦理光纖通訊熔接技術實務人才培育研習，以利技術型高中師生瞭解實務技術及產業實務人力需求，</w:t>
      </w:r>
      <w:proofErr w:type="gramStart"/>
      <w:r>
        <w:rPr>
          <w:rFonts w:ascii="Times New Roman" w:eastAsia="標楷體" w:hAnsi="Times New Roman"/>
          <w:szCs w:val="24"/>
        </w:rPr>
        <w:t>共創產學</w:t>
      </w:r>
      <w:proofErr w:type="gramEnd"/>
      <w:r>
        <w:rPr>
          <w:rFonts w:ascii="Times New Roman" w:eastAsia="標楷體" w:hAnsi="Times New Roman"/>
          <w:szCs w:val="24"/>
        </w:rPr>
        <w:t>雙贏。</w:t>
      </w:r>
    </w:p>
    <w:p w14:paraId="4BDB42FB" w14:textId="77777777" w:rsidR="00CF4E6A" w:rsidRDefault="007D6D24">
      <w:pPr>
        <w:ind w:left="475" w:hanging="475"/>
        <w:jc w:val="both"/>
        <w:rPr>
          <w:rFonts w:ascii="Times New Roman" w:eastAsia="標楷體" w:hAnsi="Times New Roman"/>
          <w:szCs w:val="24"/>
        </w:rPr>
      </w:pPr>
      <w:r>
        <w:rPr>
          <w:rFonts w:ascii="Times New Roman" w:eastAsia="標楷體" w:hAnsi="Times New Roman"/>
          <w:szCs w:val="24"/>
        </w:rPr>
        <w:t>二、辦理單位：</w:t>
      </w:r>
      <w:proofErr w:type="gramStart"/>
      <w:r>
        <w:rPr>
          <w:rFonts w:ascii="Times New Roman" w:eastAsia="標楷體" w:hAnsi="Times New Roman"/>
          <w:szCs w:val="24"/>
        </w:rPr>
        <w:t>臺</w:t>
      </w:r>
      <w:proofErr w:type="gramEnd"/>
      <w:r>
        <w:rPr>
          <w:rFonts w:ascii="Times New Roman" w:eastAsia="標楷體" w:hAnsi="Times New Roman"/>
          <w:szCs w:val="24"/>
        </w:rPr>
        <w:t>中市立</w:t>
      </w:r>
      <w:proofErr w:type="gramStart"/>
      <w:r>
        <w:rPr>
          <w:rFonts w:ascii="Times New Roman" w:eastAsia="標楷體" w:hAnsi="Times New Roman"/>
          <w:szCs w:val="24"/>
        </w:rPr>
        <w:t>臺</w:t>
      </w:r>
      <w:proofErr w:type="gramEnd"/>
      <w:r>
        <w:rPr>
          <w:rFonts w:ascii="Times New Roman" w:eastAsia="標楷體" w:hAnsi="Times New Roman"/>
          <w:szCs w:val="24"/>
        </w:rPr>
        <w:t>中工業高級中等學校</w:t>
      </w:r>
      <w:r>
        <w:rPr>
          <w:rFonts w:ascii="Times New Roman" w:eastAsia="標楷體" w:hAnsi="Times New Roman"/>
          <w:szCs w:val="24"/>
        </w:rPr>
        <w:t>(</w:t>
      </w:r>
      <w:r>
        <w:rPr>
          <w:rFonts w:ascii="Times New Roman" w:eastAsia="標楷體" w:hAnsi="Times New Roman"/>
          <w:szCs w:val="24"/>
        </w:rPr>
        <w:t>電機與</w:t>
      </w:r>
      <w:proofErr w:type="gramStart"/>
      <w:r>
        <w:rPr>
          <w:rFonts w:ascii="Times New Roman" w:eastAsia="標楷體" w:hAnsi="Times New Roman"/>
          <w:szCs w:val="24"/>
        </w:rPr>
        <w:t>電子群科中心</w:t>
      </w:r>
      <w:proofErr w:type="gramEnd"/>
      <w:r>
        <w:rPr>
          <w:rFonts w:ascii="Times New Roman" w:eastAsia="標楷體" w:hAnsi="Times New Roman"/>
          <w:szCs w:val="24"/>
        </w:rPr>
        <w:t>)</w:t>
      </w:r>
      <w:r>
        <w:rPr>
          <w:rFonts w:ascii="Times New Roman" w:eastAsia="標楷體" w:hAnsi="Times New Roman"/>
          <w:szCs w:val="24"/>
        </w:rPr>
        <w:t>、</w:t>
      </w:r>
      <w:proofErr w:type="gramStart"/>
      <w:r>
        <w:rPr>
          <w:rFonts w:ascii="Times New Roman" w:eastAsia="標楷體" w:hAnsi="Times New Roman"/>
          <w:szCs w:val="24"/>
        </w:rPr>
        <w:t>臺</w:t>
      </w:r>
      <w:proofErr w:type="gramEnd"/>
      <w:r>
        <w:rPr>
          <w:rFonts w:ascii="Times New Roman" w:eastAsia="標楷體" w:hAnsi="Times New Roman"/>
          <w:szCs w:val="24"/>
        </w:rPr>
        <w:t>中市立</w:t>
      </w:r>
      <w:proofErr w:type="gramStart"/>
      <w:r>
        <w:rPr>
          <w:rFonts w:ascii="Times New Roman" w:eastAsia="標楷體" w:hAnsi="Times New Roman"/>
          <w:szCs w:val="24"/>
        </w:rPr>
        <w:t>臺</w:t>
      </w:r>
      <w:proofErr w:type="gramEnd"/>
      <w:r>
        <w:rPr>
          <w:rFonts w:ascii="Times New Roman" w:eastAsia="標楷體" w:hAnsi="Times New Roman"/>
          <w:szCs w:val="24"/>
        </w:rPr>
        <w:t>中工業高級中等學校資訊科、國立高雄科技大學</w:t>
      </w:r>
      <w:proofErr w:type="gramStart"/>
      <w:r>
        <w:rPr>
          <w:rFonts w:ascii="Times New Roman" w:eastAsia="標楷體" w:hAnsi="Times New Roman"/>
          <w:szCs w:val="24"/>
        </w:rPr>
        <w:t>電訊工程</w:t>
      </w:r>
      <w:proofErr w:type="gramEnd"/>
      <w:r>
        <w:rPr>
          <w:rFonts w:ascii="Times New Roman" w:eastAsia="標楷體" w:hAnsi="Times New Roman"/>
          <w:szCs w:val="24"/>
        </w:rPr>
        <w:t>系、欣</w:t>
      </w:r>
      <w:proofErr w:type="gramStart"/>
      <w:r>
        <w:rPr>
          <w:rFonts w:ascii="Times New Roman" w:eastAsia="標楷體" w:hAnsi="Times New Roman"/>
          <w:szCs w:val="24"/>
        </w:rPr>
        <w:t>熹</w:t>
      </w:r>
      <w:proofErr w:type="gramEnd"/>
      <w:r>
        <w:rPr>
          <w:rFonts w:ascii="Times New Roman" w:eastAsia="標楷體" w:hAnsi="Times New Roman"/>
          <w:szCs w:val="24"/>
        </w:rPr>
        <w:t>科技有限公司。</w:t>
      </w:r>
    </w:p>
    <w:p w14:paraId="35A56AA8" w14:textId="77777777" w:rsidR="00CF4E6A" w:rsidRDefault="007D6D24">
      <w:pPr>
        <w:jc w:val="both"/>
      </w:pPr>
      <w:r>
        <w:rPr>
          <w:rFonts w:ascii="Times New Roman" w:eastAsia="標楷體" w:hAnsi="Times New Roman"/>
          <w:szCs w:val="24"/>
        </w:rPr>
        <w:t>三、研習日期：</w:t>
      </w:r>
      <w:r>
        <w:rPr>
          <w:rFonts w:ascii="Times New Roman" w:eastAsia="標楷體" w:hAnsi="Times New Roman"/>
          <w:b/>
          <w:bCs/>
          <w:color w:val="800000"/>
          <w:szCs w:val="24"/>
        </w:rPr>
        <w:t>114</w:t>
      </w:r>
      <w:r>
        <w:rPr>
          <w:rFonts w:ascii="Times New Roman" w:eastAsia="標楷體" w:hAnsi="Times New Roman"/>
          <w:b/>
          <w:bCs/>
          <w:color w:val="800000"/>
          <w:szCs w:val="24"/>
        </w:rPr>
        <w:t>年</w:t>
      </w:r>
      <w:r>
        <w:rPr>
          <w:rFonts w:ascii="Times New Roman" w:eastAsia="標楷體" w:hAnsi="Times New Roman"/>
          <w:b/>
          <w:bCs/>
          <w:color w:val="800000"/>
          <w:szCs w:val="24"/>
        </w:rPr>
        <w:t>5</w:t>
      </w:r>
      <w:r>
        <w:rPr>
          <w:rFonts w:ascii="Times New Roman" w:eastAsia="標楷體" w:hAnsi="Times New Roman"/>
          <w:b/>
          <w:bCs/>
          <w:color w:val="800000"/>
          <w:szCs w:val="24"/>
        </w:rPr>
        <w:t>月</w:t>
      </w:r>
      <w:r>
        <w:rPr>
          <w:rFonts w:ascii="Times New Roman" w:eastAsia="標楷體" w:hAnsi="Times New Roman"/>
          <w:b/>
          <w:bCs/>
          <w:color w:val="800000"/>
          <w:szCs w:val="24"/>
        </w:rPr>
        <w:t>16</w:t>
      </w:r>
      <w:r>
        <w:rPr>
          <w:rFonts w:ascii="Times New Roman" w:eastAsia="標楷體" w:hAnsi="Times New Roman"/>
          <w:b/>
          <w:bCs/>
          <w:color w:val="800000"/>
          <w:szCs w:val="24"/>
        </w:rPr>
        <w:t>日</w:t>
      </w:r>
      <w:r>
        <w:rPr>
          <w:rFonts w:ascii="Times New Roman" w:eastAsia="標楷體" w:hAnsi="Times New Roman"/>
          <w:b/>
          <w:bCs/>
          <w:color w:val="800000"/>
          <w:szCs w:val="24"/>
        </w:rPr>
        <w:t>(</w:t>
      </w:r>
      <w:r>
        <w:rPr>
          <w:rFonts w:ascii="Times New Roman" w:eastAsia="標楷體" w:hAnsi="Times New Roman"/>
          <w:b/>
          <w:bCs/>
          <w:color w:val="800000"/>
          <w:szCs w:val="24"/>
        </w:rPr>
        <w:t>星期五</w:t>
      </w:r>
      <w:r>
        <w:rPr>
          <w:rFonts w:ascii="Times New Roman" w:eastAsia="標楷體" w:hAnsi="Times New Roman"/>
          <w:b/>
          <w:bCs/>
          <w:color w:val="800000"/>
          <w:szCs w:val="24"/>
        </w:rPr>
        <w:t>)</w:t>
      </w:r>
      <w:r>
        <w:rPr>
          <w:rFonts w:ascii="Times New Roman" w:eastAsia="標楷體" w:hAnsi="Times New Roman"/>
          <w:b/>
          <w:bCs/>
          <w:color w:val="800000"/>
          <w:szCs w:val="24"/>
        </w:rPr>
        <w:t>。</w:t>
      </w:r>
    </w:p>
    <w:p w14:paraId="25F96FD9" w14:textId="77777777" w:rsidR="00CF4E6A" w:rsidRDefault="007D6D24">
      <w:pPr>
        <w:rPr>
          <w:rFonts w:ascii="Times New Roman" w:eastAsia="標楷體" w:hAnsi="Times New Roman"/>
          <w:szCs w:val="24"/>
        </w:rPr>
      </w:pPr>
      <w:r>
        <w:rPr>
          <w:rFonts w:ascii="Times New Roman" w:eastAsia="標楷體" w:hAnsi="Times New Roman"/>
          <w:szCs w:val="24"/>
        </w:rPr>
        <w:t>四、研習地點：</w:t>
      </w:r>
    </w:p>
    <w:p w14:paraId="6D448FE0" w14:textId="77777777" w:rsidR="00CF4E6A" w:rsidRDefault="007D6D24">
      <w:pPr>
        <w:ind w:left="284"/>
        <w:rPr>
          <w:rFonts w:ascii="Times New Roman" w:eastAsia="標楷體" w:hAnsi="Times New Roman"/>
          <w:szCs w:val="24"/>
        </w:rPr>
      </w:pPr>
      <w:r>
        <w:rPr>
          <w:rFonts w:ascii="Times New Roman" w:eastAsia="標楷體" w:hAnsi="Times New Roman"/>
          <w:szCs w:val="24"/>
        </w:rPr>
        <w:t>(</w:t>
      </w:r>
      <w:proofErr w:type="gramStart"/>
      <w:r>
        <w:rPr>
          <w:rFonts w:ascii="Times New Roman" w:eastAsia="標楷體" w:hAnsi="Times New Roman"/>
          <w:szCs w:val="24"/>
        </w:rPr>
        <w:t>一</w:t>
      </w:r>
      <w:proofErr w:type="gramEnd"/>
      <w:r>
        <w:rPr>
          <w:rFonts w:ascii="Times New Roman" w:eastAsia="標楷體" w:hAnsi="Times New Roman"/>
          <w:szCs w:val="24"/>
        </w:rPr>
        <w:t>)</w:t>
      </w:r>
      <w:r>
        <w:rPr>
          <w:rFonts w:ascii="Times New Roman" w:eastAsia="標楷體" w:hAnsi="Times New Roman"/>
          <w:szCs w:val="24"/>
        </w:rPr>
        <w:t>辦理地點：</w:t>
      </w:r>
      <w:proofErr w:type="gramStart"/>
      <w:r>
        <w:rPr>
          <w:rFonts w:ascii="Times New Roman" w:eastAsia="標楷體" w:hAnsi="Times New Roman"/>
          <w:szCs w:val="24"/>
        </w:rPr>
        <w:t>臺</w:t>
      </w:r>
      <w:proofErr w:type="gramEnd"/>
      <w:r>
        <w:rPr>
          <w:rFonts w:ascii="Times New Roman" w:eastAsia="標楷體" w:hAnsi="Times New Roman"/>
          <w:szCs w:val="24"/>
        </w:rPr>
        <w:t>中市立</w:t>
      </w:r>
      <w:proofErr w:type="gramStart"/>
      <w:r>
        <w:rPr>
          <w:rFonts w:ascii="Times New Roman" w:eastAsia="標楷體" w:hAnsi="Times New Roman"/>
          <w:szCs w:val="24"/>
        </w:rPr>
        <w:t>臺</w:t>
      </w:r>
      <w:proofErr w:type="gramEnd"/>
      <w:r>
        <w:rPr>
          <w:rFonts w:ascii="Times New Roman" w:eastAsia="標楷體" w:hAnsi="Times New Roman"/>
          <w:szCs w:val="24"/>
        </w:rPr>
        <w:t>中工業高級中等學校第二實習大樓資訊科工場。</w:t>
      </w:r>
    </w:p>
    <w:p w14:paraId="7A507F7B" w14:textId="77777777" w:rsidR="00CF4E6A" w:rsidRDefault="007D6D24">
      <w:pPr>
        <w:ind w:left="284"/>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r>
        <w:rPr>
          <w:rFonts w:ascii="Times New Roman" w:eastAsia="標楷體" w:hAnsi="Times New Roman"/>
          <w:szCs w:val="24"/>
        </w:rPr>
        <w:t>地址：</w:t>
      </w:r>
      <w:r>
        <w:rPr>
          <w:rFonts w:ascii="Times New Roman" w:eastAsia="標楷體" w:hAnsi="Times New Roman"/>
          <w:szCs w:val="24"/>
        </w:rPr>
        <w:t>402</w:t>
      </w:r>
      <w:r>
        <w:rPr>
          <w:rFonts w:ascii="Times New Roman" w:eastAsia="標楷體" w:hAnsi="Times New Roman"/>
          <w:szCs w:val="24"/>
        </w:rPr>
        <w:t xml:space="preserve">023 </w:t>
      </w:r>
      <w:proofErr w:type="gramStart"/>
      <w:r>
        <w:rPr>
          <w:rFonts w:ascii="Times New Roman" w:eastAsia="標楷體" w:hAnsi="Times New Roman"/>
          <w:szCs w:val="24"/>
        </w:rPr>
        <w:t>臺</w:t>
      </w:r>
      <w:proofErr w:type="gramEnd"/>
      <w:r>
        <w:rPr>
          <w:rFonts w:ascii="Times New Roman" w:eastAsia="標楷體" w:hAnsi="Times New Roman"/>
          <w:szCs w:val="24"/>
        </w:rPr>
        <w:t>中市南區高工路</w:t>
      </w:r>
      <w:r>
        <w:rPr>
          <w:rFonts w:ascii="Times New Roman" w:eastAsia="標楷體" w:hAnsi="Times New Roman"/>
          <w:szCs w:val="24"/>
        </w:rPr>
        <w:t>191</w:t>
      </w:r>
      <w:r>
        <w:rPr>
          <w:rFonts w:ascii="Times New Roman" w:eastAsia="標楷體" w:hAnsi="Times New Roman"/>
          <w:szCs w:val="24"/>
        </w:rPr>
        <w:t>號。</w:t>
      </w:r>
    </w:p>
    <w:p w14:paraId="7D377C4E" w14:textId="77777777" w:rsidR="00CF4E6A" w:rsidRDefault="007D6D24">
      <w:r>
        <w:rPr>
          <w:rFonts w:ascii="Times New Roman" w:eastAsia="標楷體" w:hAnsi="Times New Roman"/>
          <w:szCs w:val="24"/>
        </w:rPr>
        <w:t>五、研習內容：</w:t>
      </w:r>
      <w:proofErr w:type="gramStart"/>
      <w:r>
        <w:rPr>
          <w:rFonts w:ascii="Times New Roman" w:eastAsia="標楷體" w:hAnsi="Times New Roman"/>
          <w:szCs w:val="24"/>
        </w:rPr>
        <w:t>詳</w:t>
      </w:r>
      <w:proofErr w:type="gramEnd"/>
      <w:r>
        <w:rPr>
          <w:rFonts w:ascii="Times New Roman" w:eastAsia="標楷體" w:hAnsi="Times New Roman"/>
          <w:b/>
          <w:bCs/>
          <w:color w:val="800000"/>
          <w:szCs w:val="24"/>
        </w:rPr>
        <w:t>附件一</w:t>
      </w:r>
      <w:r>
        <w:rPr>
          <w:rFonts w:ascii="Times New Roman" w:eastAsia="標楷體" w:hAnsi="Times New Roman"/>
          <w:szCs w:val="24"/>
        </w:rPr>
        <w:t>，研習時數</w:t>
      </w:r>
      <w:r>
        <w:rPr>
          <w:rFonts w:ascii="Times New Roman" w:eastAsia="標楷體" w:hAnsi="Times New Roman"/>
          <w:szCs w:val="24"/>
        </w:rPr>
        <w:t>4</w:t>
      </w:r>
      <w:r>
        <w:rPr>
          <w:rFonts w:ascii="Times New Roman" w:eastAsia="標楷體" w:hAnsi="Times New Roman"/>
          <w:szCs w:val="24"/>
        </w:rPr>
        <w:t>小時。</w:t>
      </w:r>
    </w:p>
    <w:p w14:paraId="54A8A875" w14:textId="77777777" w:rsidR="00CF4E6A" w:rsidRDefault="007D6D24">
      <w:pPr>
        <w:rPr>
          <w:rFonts w:ascii="Times New Roman" w:eastAsia="標楷體" w:hAnsi="Times New Roman"/>
          <w:szCs w:val="24"/>
        </w:rPr>
      </w:pPr>
      <w:r>
        <w:rPr>
          <w:rFonts w:ascii="Times New Roman" w:eastAsia="標楷體" w:hAnsi="Times New Roman"/>
          <w:szCs w:val="24"/>
        </w:rPr>
        <w:t>六、參加人員：</w:t>
      </w:r>
    </w:p>
    <w:p w14:paraId="65536E89" w14:textId="77777777" w:rsidR="00CF4E6A" w:rsidRDefault="007D6D24">
      <w:pPr>
        <w:ind w:left="229"/>
        <w:rPr>
          <w:rFonts w:ascii="Times New Roman" w:eastAsia="標楷體" w:hAnsi="Times New Roman"/>
          <w:szCs w:val="24"/>
        </w:rPr>
      </w:pPr>
      <w:r>
        <w:rPr>
          <w:rFonts w:ascii="Times New Roman" w:eastAsia="標楷體" w:hAnsi="Times New Roman"/>
          <w:szCs w:val="24"/>
        </w:rPr>
        <w:t>(</w:t>
      </w:r>
      <w:proofErr w:type="gramStart"/>
      <w:r>
        <w:rPr>
          <w:rFonts w:ascii="Times New Roman" w:eastAsia="標楷體" w:hAnsi="Times New Roman"/>
          <w:szCs w:val="24"/>
        </w:rPr>
        <w:t>一</w:t>
      </w:r>
      <w:proofErr w:type="gramEnd"/>
      <w:r>
        <w:rPr>
          <w:rFonts w:ascii="Times New Roman" w:eastAsia="標楷體" w:hAnsi="Times New Roman"/>
          <w:szCs w:val="24"/>
        </w:rPr>
        <w:t>)</w:t>
      </w:r>
      <w:r>
        <w:rPr>
          <w:rFonts w:ascii="Times New Roman" w:eastAsia="標楷體" w:hAnsi="Times New Roman"/>
          <w:szCs w:val="24"/>
        </w:rPr>
        <w:t>邀請對象：電機與</w:t>
      </w:r>
      <w:proofErr w:type="gramStart"/>
      <w:r>
        <w:rPr>
          <w:rFonts w:ascii="Times New Roman" w:eastAsia="標楷體" w:hAnsi="Times New Roman"/>
          <w:szCs w:val="24"/>
        </w:rPr>
        <w:t>電子群科教師</w:t>
      </w:r>
      <w:proofErr w:type="gramEnd"/>
      <w:r>
        <w:rPr>
          <w:rFonts w:ascii="Times New Roman" w:eastAsia="標楷體" w:hAnsi="Times New Roman"/>
          <w:szCs w:val="24"/>
        </w:rPr>
        <w:t>，依報名順序錄取額滿為止。</w:t>
      </w:r>
    </w:p>
    <w:p w14:paraId="4CC47C66" w14:textId="77777777" w:rsidR="00CF4E6A" w:rsidRDefault="007D6D24">
      <w:pPr>
        <w:ind w:left="229"/>
      </w:pP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r>
        <w:rPr>
          <w:rFonts w:ascii="Times New Roman" w:eastAsia="標楷體" w:hAnsi="Times New Roman"/>
          <w:szCs w:val="24"/>
        </w:rPr>
        <w:t>研習人數：</w:t>
      </w:r>
      <w:r>
        <w:rPr>
          <w:rFonts w:ascii="Times New Roman" w:eastAsia="標楷體" w:hAnsi="Times New Roman"/>
          <w:b/>
          <w:bCs/>
          <w:color w:val="800000"/>
          <w:szCs w:val="24"/>
        </w:rPr>
        <w:t>20</w:t>
      </w:r>
      <w:r>
        <w:rPr>
          <w:rFonts w:ascii="Times New Roman" w:eastAsia="標楷體" w:hAnsi="Times New Roman"/>
          <w:b/>
          <w:bCs/>
          <w:color w:val="800000"/>
          <w:szCs w:val="24"/>
        </w:rPr>
        <w:t>位</w:t>
      </w:r>
      <w:r>
        <w:rPr>
          <w:rFonts w:ascii="Times New Roman" w:eastAsia="標楷體" w:hAnsi="Times New Roman"/>
          <w:szCs w:val="24"/>
        </w:rPr>
        <w:t>，每位教師可帶領</w:t>
      </w:r>
      <w:r>
        <w:rPr>
          <w:rFonts w:ascii="Times New Roman" w:eastAsia="標楷體" w:hAnsi="Times New Roman"/>
          <w:szCs w:val="24"/>
        </w:rPr>
        <w:t>1</w:t>
      </w:r>
      <w:r>
        <w:rPr>
          <w:rFonts w:ascii="Times New Roman" w:eastAsia="標楷體" w:hAnsi="Times New Roman"/>
          <w:szCs w:val="24"/>
        </w:rPr>
        <w:t>位學生參加，請於報名時註記。</w:t>
      </w:r>
    </w:p>
    <w:p w14:paraId="28E52DD9" w14:textId="77777777" w:rsidR="00CF4E6A" w:rsidRDefault="007D6D24">
      <w:pPr>
        <w:rPr>
          <w:rFonts w:ascii="Times New Roman" w:eastAsia="標楷體" w:hAnsi="Times New Roman"/>
          <w:szCs w:val="24"/>
        </w:rPr>
      </w:pPr>
      <w:r>
        <w:rPr>
          <w:rFonts w:ascii="Times New Roman" w:eastAsia="標楷體" w:hAnsi="Times New Roman"/>
          <w:szCs w:val="24"/>
        </w:rPr>
        <w:t>七、報名方式：</w:t>
      </w:r>
    </w:p>
    <w:p w14:paraId="7B1C9AAC" w14:textId="77777777" w:rsidR="00CF4E6A" w:rsidRDefault="007D6D24">
      <w:pPr>
        <w:ind w:left="229"/>
      </w:pPr>
      <w:r>
        <w:rPr>
          <w:rFonts w:ascii="Times New Roman" w:eastAsia="標楷體" w:hAnsi="Times New Roman"/>
          <w:szCs w:val="24"/>
        </w:rPr>
        <w:t>(</w:t>
      </w:r>
      <w:proofErr w:type="gramStart"/>
      <w:r>
        <w:rPr>
          <w:rFonts w:ascii="Times New Roman" w:eastAsia="標楷體" w:hAnsi="Times New Roman"/>
          <w:szCs w:val="24"/>
        </w:rPr>
        <w:t>一</w:t>
      </w:r>
      <w:proofErr w:type="gramEnd"/>
      <w:r>
        <w:rPr>
          <w:rFonts w:ascii="Times New Roman" w:eastAsia="標楷體" w:hAnsi="Times New Roman"/>
          <w:szCs w:val="24"/>
        </w:rPr>
        <w:t>)</w:t>
      </w:r>
      <w:proofErr w:type="gramStart"/>
      <w:r>
        <w:rPr>
          <w:rFonts w:ascii="Times New Roman" w:eastAsia="標楷體" w:hAnsi="Times New Roman"/>
          <w:szCs w:val="24"/>
        </w:rPr>
        <w:t>採</w:t>
      </w:r>
      <w:proofErr w:type="gramEnd"/>
      <w:r>
        <w:rPr>
          <w:rFonts w:ascii="Times New Roman" w:eastAsia="標楷體" w:hAnsi="Times New Roman"/>
          <w:szCs w:val="24"/>
        </w:rPr>
        <w:t>網路報名，請即日起至</w:t>
      </w:r>
      <w:r>
        <w:rPr>
          <w:rFonts w:ascii="Times New Roman" w:eastAsia="標楷體" w:hAnsi="Times New Roman"/>
          <w:b/>
          <w:bCs/>
          <w:color w:val="800000"/>
          <w:szCs w:val="24"/>
          <w:u w:val="single"/>
        </w:rPr>
        <w:t>114</w:t>
      </w:r>
      <w:r>
        <w:rPr>
          <w:rFonts w:ascii="Times New Roman" w:eastAsia="標楷體" w:hAnsi="Times New Roman"/>
          <w:b/>
          <w:bCs/>
          <w:color w:val="800000"/>
          <w:szCs w:val="24"/>
          <w:u w:val="single"/>
        </w:rPr>
        <w:t>年</w:t>
      </w:r>
      <w:r>
        <w:rPr>
          <w:rFonts w:ascii="Times New Roman" w:eastAsia="標楷體" w:hAnsi="Times New Roman"/>
          <w:b/>
          <w:bCs/>
          <w:color w:val="800000"/>
          <w:szCs w:val="24"/>
          <w:u w:val="single"/>
        </w:rPr>
        <w:t>5</w:t>
      </w:r>
      <w:r>
        <w:rPr>
          <w:rFonts w:ascii="Times New Roman" w:eastAsia="標楷體" w:hAnsi="Times New Roman"/>
          <w:b/>
          <w:bCs/>
          <w:color w:val="800000"/>
          <w:szCs w:val="24"/>
          <w:u w:val="single"/>
        </w:rPr>
        <w:t>月</w:t>
      </w:r>
      <w:r>
        <w:rPr>
          <w:rFonts w:ascii="Times New Roman" w:eastAsia="標楷體" w:hAnsi="Times New Roman"/>
          <w:b/>
          <w:bCs/>
          <w:color w:val="800000"/>
          <w:szCs w:val="24"/>
          <w:u w:val="single"/>
        </w:rPr>
        <w:t>13</w:t>
      </w:r>
      <w:r>
        <w:rPr>
          <w:rFonts w:ascii="Times New Roman" w:eastAsia="標楷體" w:hAnsi="Times New Roman"/>
          <w:b/>
          <w:bCs/>
          <w:color w:val="800000"/>
          <w:szCs w:val="24"/>
          <w:u w:val="single"/>
        </w:rPr>
        <w:t>日前</w:t>
      </w:r>
      <w:r>
        <w:rPr>
          <w:rFonts w:ascii="Times New Roman" w:eastAsia="標楷體" w:hAnsi="Times New Roman"/>
          <w:szCs w:val="24"/>
        </w:rPr>
        <w:t>報名，額滿為止。</w:t>
      </w:r>
    </w:p>
    <w:p w14:paraId="1366A535" w14:textId="77777777" w:rsidR="00CF4E6A" w:rsidRDefault="007D6D24">
      <w:pPr>
        <w:ind w:left="229"/>
      </w:pP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r>
        <w:rPr>
          <w:rFonts w:ascii="Times New Roman" w:eastAsia="標楷體" w:hAnsi="Times New Roman"/>
          <w:szCs w:val="24"/>
        </w:rPr>
        <w:t>報名網址：全國教師在職進修資訊網，</w:t>
      </w:r>
      <w:r>
        <w:rPr>
          <w:rFonts w:ascii="Times New Roman" w:eastAsia="標楷體" w:hAnsi="Times New Roman"/>
          <w:b/>
          <w:bCs/>
          <w:color w:val="FF0000"/>
          <w:szCs w:val="24"/>
        </w:rPr>
        <w:t>研習代碼：</w:t>
      </w:r>
      <w:r>
        <w:rPr>
          <w:rFonts w:ascii="Times New Roman" w:eastAsia="標楷體" w:hAnsi="Times New Roman"/>
          <w:b/>
          <w:bCs/>
          <w:color w:val="FF0000"/>
          <w:szCs w:val="24"/>
        </w:rPr>
        <w:t>4993952</w:t>
      </w:r>
      <w:r>
        <w:rPr>
          <w:rFonts w:ascii="Times New Roman" w:eastAsia="標楷體" w:hAnsi="Times New Roman"/>
          <w:b/>
          <w:bCs/>
          <w:color w:val="FF0000"/>
          <w:szCs w:val="24"/>
        </w:rPr>
        <w:t>。</w:t>
      </w:r>
    </w:p>
    <w:p w14:paraId="63DCAB4F" w14:textId="77777777" w:rsidR="00CF4E6A" w:rsidRDefault="007D6D24">
      <w:pPr>
        <w:ind w:left="600" w:hanging="372"/>
      </w:pPr>
      <w:r>
        <w:rPr>
          <w:rFonts w:ascii="Times New Roman" w:eastAsia="標楷體" w:hAnsi="Times New Roman"/>
          <w:szCs w:val="24"/>
        </w:rPr>
        <w:t>(</w:t>
      </w:r>
      <w:r>
        <w:rPr>
          <w:rFonts w:ascii="Times New Roman" w:eastAsia="標楷體" w:hAnsi="Times New Roman"/>
          <w:szCs w:val="24"/>
        </w:rPr>
        <w:t>三</w:t>
      </w:r>
      <w:r>
        <w:rPr>
          <w:rFonts w:ascii="Times New Roman" w:eastAsia="標楷體" w:hAnsi="Times New Roman"/>
          <w:szCs w:val="24"/>
        </w:rPr>
        <w:t>)</w:t>
      </w:r>
      <w:r>
        <w:rPr>
          <w:rFonts w:ascii="Times New Roman" w:eastAsia="標楷體" w:hAnsi="Times New Roman"/>
          <w:szCs w:val="24"/>
        </w:rPr>
        <w:t>錄取公告：</w:t>
      </w:r>
      <w:r>
        <w:rPr>
          <w:rFonts w:ascii="Times New Roman" w:eastAsia="標楷體" w:hAnsi="Times New Roman"/>
          <w:szCs w:val="24"/>
          <w:u w:val="single"/>
        </w:rPr>
        <w:t>審核通過才算報名成功</w:t>
      </w:r>
      <w:r>
        <w:rPr>
          <w:rFonts w:ascii="Times New Roman" w:eastAsia="標楷體" w:hAnsi="Times New Roman"/>
          <w:szCs w:val="24"/>
        </w:rPr>
        <w:t>，</w:t>
      </w:r>
      <w:proofErr w:type="gramStart"/>
      <w:r>
        <w:rPr>
          <w:rFonts w:ascii="Times New Roman" w:eastAsia="標楷體" w:hAnsi="Times New Roman"/>
          <w:szCs w:val="24"/>
        </w:rPr>
        <w:t>完成線上報名</w:t>
      </w:r>
      <w:proofErr w:type="gramEnd"/>
      <w:r>
        <w:rPr>
          <w:rFonts w:ascii="Times New Roman" w:eastAsia="標楷體" w:hAnsi="Times New Roman"/>
          <w:szCs w:val="24"/>
        </w:rPr>
        <w:t>的老師，請自行至報名網站查閱錄取名單。</w:t>
      </w:r>
    </w:p>
    <w:p w14:paraId="23A4D35D" w14:textId="77777777" w:rsidR="00CF4E6A" w:rsidRDefault="007D6D24">
      <w:pPr>
        <w:rPr>
          <w:rFonts w:ascii="Times New Roman" w:eastAsia="標楷體" w:hAnsi="Times New Roman"/>
          <w:szCs w:val="24"/>
        </w:rPr>
      </w:pPr>
      <w:r>
        <w:rPr>
          <w:rFonts w:ascii="Times New Roman" w:eastAsia="標楷體" w:hAnsi="Times New Roman"/>
          <w:szCs w:val="24"/>
        </w:rPr>
        <w:t>八、授課師資：</w:t>
      </w:r>
    </w:p>
    <w:p w14:paraId="054D4C37" w14:textId="77777777" w:rsidR="00CF4E6A" w:rsidRDefault="007D6D24">
      <w:pPr>
        <w:ind w:left="229"/>
        <w:rPr>
          <w:rFonts w:ascii="Times New Roman" w:eastAsia="標楷體" w:hAnsi="Times New Roman"/>
          <w:szCs w:val="24"/>
        </w:rPr>
      </w:pPr>
      <w:r>
        <w:rPr>
          <w:rFonts w:ascii="Times New Roman" w:eastAsia="標楷體" w:hAnsi="Times New Roman"/>
          <w:szCs w:val="24"/>
        </w:rPr>
        <w:t>(</w:t>
      </w:r>
      <w:proofErr w:type="gramStart"/>
      <w:r>
        <w:rPr>
          <w:rFonts w:ascii="Times New Roman" w:eastAsia="標楷體" w:hAnsi="Times New Roman"/>
          <w:szCs w:val="24"/>
        </w:rPr>
        <w:t>一</w:t>
      </w:r>
      <w:proofErr w:type="gramEnd"/>
      <w:r>
        <w:rPr>
          <w:rFonts w:ascii="Times New Roman" w:eastAsia="標楷體" w:hAnsi="Times New Roman"/>
          <w:szCs w:val="24"/>
        </w:rPr>
        <w:t>)</w:t>
      </w:r>
      <w:r>
        <w:rPr>
          <w:rFonts w:ascii="Times New Roman" w:eastAsia="標楷體" w:hAnsi="Times New Roman"/>
          <w:szCs w:val="24"/>
        </w:rPr>
        <w:t>國立高雄科技大學</w:t>
      </w:r>
      <w:proofErr w:type="gramStart"/>
      <w:r>
        <w:rPr>
          <w:rFonts w:ascii="Times New Roman" w:eastAsia="標楷體" w:hAnsi="Times New Roman"/>
          <w:szCs w:val="24"/>
        </w:rPr>
        <w:t>電訊工程</w:t>
      </w:r>
      <w:proofErr w:type="gramEnd"/>
      <w:r>
        <w:rPr>
          <w:rFonts w:ascii="Times New Roman" w:eastAsia="標楷體" w:hAnsi="Times New Roman"/>
          <w:szCs w:val="24"/>
        </w:rPr>
        <w:t>系吳佳廸博士。</w:t>
      </w:r>
    </w:p>
    <w:p w14:paraId="01717AA7" w14:textId="77777777" w:rsidR="00CF4E6A" w:rsidRDefault="007D6D24">
      <w:pPr>
        <w:ind w:left="229"/>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r>
        <w:rPr>
          <w:rFonts w:ascii="Times New Roman" w:eastAsia="標楷體" w:hAnsi="Times New Roman"/>
          <w:szCs w:val="24"/>
        </w:rPr>
        <w:t>欣</w:t>
      </w:r>
      <w:proofErr w:type="gramStart"/>
      <w:r>
        <w:rPr>
          <w:rFonts w:ascii="Times New Roman" w:eastAsia="標楷體" w:hAnsi="Times New Roman"/>
          <w:szCs w:val="24"/>
        </w:rPr>
        <w:t>熹</w:t>
      </w:r>
      <w:proofErr w:type="gramEnd"/>
      <w:r>
        <w:rPr>
          <w:rFonts w:ascii="Times New Roman" w:eastAsia="標楷體" w:hAnsi="Times New Roman"/>
          <w:szCs w:val="24"/>
        </w:rPr>
        <w:t>科技有限公司專業工程師。</w:t>
      </w:r>
    </w:p>
    <w:p w14:paraId="797B13A2" w14:textId="77777777" w:rsidR="00CF4E6A" w:rsidRDefault="007D6D24">
      <w:pPr>
        <w:rPr>
          <w:rFonts w:ascii="Times New Roman" w:eastAsia="標楷體" w:hAnsi="Times New Roman"/>
          <w:szCs w:val="24"/>
        </w:rPr>
      </w:pPr>
      <w:r>
        <w:rPr>
          <w:rFonts w:ascii="Times New Roman" w:eastAsia="標楷體" w:hAnsi="Times New Roman"/>
          <w:szCs w:val="24"/>
        </w:rPr>
        <w:t>九、附則：</w:t>
      </w:r>
    </w:p>
    <w:p w14:paraId="01AD2C30" w14:textId="77777777" w:rsidR="00CF4E6A" w:rsidRDefault="007D6D24">
      <w:pPr>
        <w:ind w:left="229"/>
        <w:rPr>
          <w:rFonts w:ascii="Times New Roman" w:eastAsia="標楷體" w:hAnsi="Times New Roman"/>
          <w:szCs w:val="24"/>
        </w:rPr>
      </w:pPr>
      <w:r>
        <w:rPr>
          <w:rFonts w:ascii="Times New Roman" w:eastAsia="標楷體" w:hAnsi="Times New Roman"/>
          <w:szCs w:val="24"/>
        </w:rPr>
        <w:t>(</w:t>
      </w:r>
      <w:proofErr w:type="gramStart"/>
      <w:r>
        <w:rPr>
          <w:rFonts w:ascii="Times New Roman" w:eastAsia="標楷體" w:hAnsi="Times New Roman"/>
          <w:szCs w:val="24"/>
        </w:rPr>
        <w:t>一</w:t>
      </w:r>
      <w:proofErr w:type="gramEnd"/>
      <w:r>
        <w:rPr>
          <w:rFonts w:ascii="Times New Roman" w:eastAsia="標楷體" w:hAnsi="Times New Roman"/>
          <w:szCs w:val="24"/>
        </w:rPr>
        <w:t>)</w:t>
      </w:r>
      <w:r>
        <w:rPr>
          <w:rFonts w:ascii="Times New Roman" w:eastAsia="標楷體" w:hAnsi="Times New Roman"/>
          <w:szCs w:val="24"/>
        </w:rPr>
        <w:t>活動報名相關問題，請洽資訊科劉政鑫主任</w:t>
      </w:r>
      <w:r>
        <w:rPr>
          <w:rFonts w:ascii="Times New Roman" w:eastAsia="標楷體" w:hAnsi="Times New Roman"/>
          <w:szCs w:val="24"/>
        </w:rPr>
        <w:t>04-2261-3158</w:t>
      </w:r>
      <w:r>
        <w:rPr>
          <w:rFonts w:ascii="Times New Roman" w:eastAsia="標楷體" w:hAnsi="Times New Roman"/>
          <w:szCs w:val="24"/>
        </w:rPr>
        <w:t>分機</w:t>
      </w:r>
      <w:r>
        <w:rPr>
          <w:rFonts w:ascii="Times New Roman" w:eastAsia="標楷體" w:hAnsi="Times New Roman"/>
          <w:szCs w:val="24"/>
        </w:rPr>
        <w:t>7090</w:t>
      </w:r>
      <w:r>
        <w:rPr>
          <w:rFonts w:ascii="Times New Roman" w:eastAsia="標楷體" w:hAnsi="Times New Roman"/>
          <w:szCs w:val="24"/>
        </w:rPr>
        <w:t>。</w:t>
      </w:r>
    </w:p>
    <w:p w14:paraId="6B84CF87" w14:textId="77777777" w:rsidR="00CF4E6A" w:rsidRDefault="007D6D24">
      <w:pPr>
        <w:ind w:left="229"/>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r>
        <w:rPr>
          <w:rFonts w:ascii="Times New Roman" w:eastAsia="標楷體" w:hAnsi="Times New Roman"/>
          <w:szCs w:val="24"/>
        </w:rPr>
        <w:t>出席人員請</w:t>
      </w:r>
      <w:proofErr w:type="gramStart"/>
      <w:r>
        <w:rPr>
          <w:rFonts w:ascii="Times New Roman" w:eastAsia="標楷體" w:hAnsi="Times New Roman"/>
          <w:szCs w:val="24"/>
        </w:rPr>
        <w:t>惠予公</w:t>
      </w:r>
      <w:proofErr w:type="gramEnd"/>
      <w:r>
        <w:rPr>
          <w:rFonts w:ascii="Times New Roman" w:eastAsia="標楷體" w:hAnsi="Times New Roman"/>
          <w:szCs w:val="24"/>
        </w:rPr>
        <w:t>（差）假，其往返差旅費由原服務單位依</w:t>
      </w:r>
      <w:proofErr w:type="gramStart"/>
      <w:r>
        <w:rPr>
          <w:rFonts w:ascii="Times New Roman" w:eastAsia="標楷體" w:hAnsi="Times New Roman"/>
          <w:szCs w:val="24"/>
        </w:rPr>
        <w:t>規</w:t>
      </w:r>
      <w:proofErr w:type="gramEnd"/>
      <w:r>
        <w:rPr>
          <w:rFonts w:ascii="Times New Roman" w:eastAsia="標楷體" w:hAnsi="Times New Roman"/>
          <w:szCs w:val="24"/>
        </w:rPr>
        <w:t>辦理。</w:t>
      </w:r>
    </w:p>
    <w:p w14:paraId="611A60AF" w14:textId="77777777" w:rsidR="00CF4E6A" w:rsidRDefault="007D6D24">
      <w:pPr>
        <w:ind w:left="229"/>
      </w:pPr>
      <w:r>
        <w:rPr>
          <w:rFonts w:ascii="Times New Roman" w:eastAsia="標楷體" w:hAnsi="Times New Roman"/>
          <w:szCs w:val="24"/>
        </w:rPr>
        <w:t>(</w:t>
      </w:r>
      <w:r>
        <w:rPr>
          <w:rFonts w:ascii="Times New Roman" w:eastAsia="標楷體" w:hAnsi="Times New Roman"/>
          <w:szCs w:val="24"/>
        </w:rPr>
        <w:t>三</w:t>
      </w:r>
      <w:r>
        <w:rPr>
          <w:rFonts w:ascii="Times New Roman" w:eastAsia="標楷體" w:hAnsi="Times New Roman"/>
          <w:szCs w:val="24"/>
        </w:rPr>
        <w:t>)</w:t>
      </w:r>
      <w:r>
        <w:rPr>
          <w:rFonts w:ascii="Times New Roman" w:eastAsia="標楷體" w:hAnsi="Times New Roman"/>
          <w:szCs w:val="24"/>
        </w:rPr>
        <w:t>參考交通方式，可參閱</w:t>
      </w:r>
      <w:r>
        <w:rPr>
          <w:rFonts w:ascii="Times New Roman" w:eastAsia="標楷體" w:hAnsi="Times New Roman"/>
          <w:b/>
          <w:bCs/>
          <w:color w:val="800000"/>
          <w:szCs w:val="24"/>
        </w:rPr>
        <w:t>附件二</w:t>
      </w:r>
      <w:r>
        <w:rPr>
          <w:rFonts w:ascii="Times New Roman" w:eastAsia="標楷體" w:hAnsi="Times New Roman"/>
          <w:szCs w:val="24"/>
        </w:rPr>
        <w:t>。</w:t>
      </w:r>
    </w:p>
    <w:p w14:paraId="4BFC070B" w14:textId="77777777" w:rsidR="00CF4E6A" w:rsidRDefault="007D6D24">
      <w:pPr>
        <w:ind w:left="229"/>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四</w:t>
      </w:r>
      <w:r>
        <w:rPr>
          <w:rFonts w:ascii="Times New Roman" w:eastAsia="標楷體" w:hAnsi="Times New Roman"/>
          <w:szCs w:val="24"/>
        </w:rPr>
        <w:t>)</w:t>
      </w:r>
      <w:r>
        <w:rPr>
          <w:rFonts w:ascii="Times New Roman" w:eastAsia="標楷體" w:hAnsi="Times New Roman"/>
          <w:szCs w:val="24"/>
        </w:rPr>
        <w:t>未盡事宜，得隨時修正並於主辦學校網頁公告。</w:t>
      </w:r>
    </w:p>
    <w:p w14:paraId="1EA7194C" w14:textId="77777777" w:rsidR="00CF4E6A" w:rsidRDefault="00CF4E6A">
      <w:pPr>
        <w:rPr>
          <w:rFonts w:ascii="Times New Roman" w:eastAsia="標楷體" w:hAnsi="Times New Roman"/>
          <w:b/>
          <w:szCs w:val="24"/>
        </w:rPr>
      </w:pPr>
    </w:p>
    <w:p w14:paraId="0B824C75" w14:textId="77777777" w:rsidR="00CF4E6A" w:rsidRDefault="00CF4E6A">
      <w:pPr>
        <w:rPr>
          <w:rFonts w:ascii="Times New Roman" w:eastAsia="標楷體" w:hAnsi="Times New Roman"/>
          <w:b/>
          <w:szCs w:val="24"/>
        </w:rPr>
      </w:pPr>
    </w:p>
    <w:p w14:paraId="20BBE1CC" w14:textId="77777777" w:rsidR="00CF4E6A" w:rsidRDefault="00CF4E6A">
      <w:pPr>
        <w:rPr>
          <w:rFonts w:ascii="Times New Roman" w:eastAsia="標楷體" w:hAnsi="Times New Roman"/>
          <w:b/>
          <w:szCs w:val="24"/>
        </w:rPr>
      </w:pPr>
    </w:p>
    <w:p w14:paraId="62D218E9" w14:textId="77777777" w:rsidR="00CF4E6A" w:rsidRDefault="00CF4E6A">
      <w:pPr>
        <w:rPr>
          <w:rFonts w:ascii="Times New Roman" w:eastAsia="標楷體" w:hAnsi="Times New Roman"/>
          <w:b/>
          <w:szCs w:val="24"/>
        </w:rPr>
      </w:pPr>
    </w:p>
    <w:p w14:paraId="31129FA0" w14:textId="77777777" w:rsidR="00CF4E6A" w:rsidRDefault="00CF4E6A">
      <w:pPr>
        <w:rPr>
          <w:rFonts w:ascii="Times New Roman" w:eastAsia="標楷體" w:hAnsi="Times New Roman"/>
          <w:b/>
          <w:szCs w:val="24"/>
        </w:rPr>
      </w:pPr>
    </w:p>
    <w:p w14:paraId="32829611" w14:textId="77777777" w:rsidR="00CF4E6A" w:rsidRDefault="00CF4E6A">
      <w:pPr>
        <w:rPr>
          <w:rFonts w:ascii="Times New Roman" w:eastAsia="標楷體" w:hAnsi="Times New Roman"/>
          <w:b/>
          <w:szCs w:val="24"/>
        </w:rPr>
      </w:pPr>
    </w:p>
    <w:p w14:paraId="56C3D4F4" w14:textId="77777777" w:rsidR="00CF4E6A" w:rsidRDefault="007D6D24">
      <w:pPr>
        <w:snapToGrid w:val="0"/>
        <w:rPr>
          <w:rFonts w:ascii="Times New Roman" w:eastAsia="標楷體" w:hAnsi="Times New Roman"/>
          <w:b/>
          <w:sz w:val="28"/>
          <w:szCs w:val="28"/>
        </w:rPr>
      </w:pPr>
      <w:r>
        <w:rPr>
          <w:rFonts w:ascii="Times New Roman" w:eastAsia="標楷體" w:hAnsi="Times New Roman"/>
          <w:b/>
          <w:sz w:val="28"/>
          <w:szCs w:val="28"/>
        </w:rPr>
        <w:lastRenderedPageBreak/>
        <w:t>【附件一】</w:t>
      </w:r>
    </w:p>
    <w:p w14:paraId="31CD791F" w14:textId="77777777" w:rsidR="00CF4E6A" w:rsidRDefault="007D6D24">
      <w:pPr>
        <w:snapToGrid w:val="0"/>
        <w:jc w:val="center"/>
        <w:rPr>
          <w:rFonts w:ascii="Times New Roman" w:eastAsia="標楷體" w:hAnsi="Times New Roman"/>
          <w:b/>
          <w:sz w:val="28"/>
          <w:szCs w:val="28"/>
        </w:rPr>
      </w:pPr>
      <w:r>
        <w:rPr>
          <w:rFonts w:ascii="Times New Roman" w:eastAsia="標楷體" w:hAnsi="Times New Roman"/>
          <w:b/>
          <w:sz w:val="28"/>
          <w:szCs w:val="28"/>
        </w:rPr>
        <w:t>113</w:t>
      </w:r>
      <w:r>
        <w:rPr>
          <w:rFonts w:ascii="Times New Roman" w:eastAsia="標楷體" w:hAnsi="Times New Roman"/>
          <w:b/>
          <w:sz w:val="28"/>
          <w:szCs w:val="28"/>
        </w:rPr>
        <w:t>學年度教育部技術型高級中等學校電機與</w:t>
      </w:r>
      <w:proofErr w:type="gramStart"/>
      <w:r>
        <w:rPr>
          <w:rFonts w:ascii="Times New Roman" w:eastAsia="標楷體" w:hAnsi="Times New Roman"/>
          <w:b/>
          <w:sz w:val="28"/>
          <w:szCs w:val="28"/>
        </w:rPr>
        <w:t>電子群科中心</w:t>
      </w:r>
      <w:proofErr w:type="gramEnd"/>
    </w:p>
    <w:p w14:paraId="32AC63FE" w14:textId="77777777" w:rsidR="00CF4E6A" w:rsidRDefault="007D6D24">
      <w:pPr>
        <w:jc w:val="center"/>
        <w:rPr>
          <w:rFonts w:ascii="Times New Roman" w:eastAsia="標楷體" w:hAnsi="Times New Roman"/>
          <w:b/>
          <w:sz w:val="28"/>
          <w:szCs w:val="28"/>
        </w:rPr>
      </w:pPr>
      <w:r>
        <w:rPr>
          <w:rFonts w:ascii="Times New Roman" w:eastAsia="標楷體" w:hAnsi="Times New Roman"/>
          <w:b/>
          <w:sz w:val="28"/>
          <w:szCs w:val="28"/>
        </w:rPr>
        <w:t>「光纖熔接技術實務研習」課程表</w:t>
      </w:r>
    </w:p>
    <w:p w14:paraId="1A84D6ED" w14:textId="77777777" w:rsidR="00CF4E6A" w:rsidRDefault="00CF4E6A">
      <w:pPr>
        <w:pStyle w:val="a3"/>
        <w:jc w:val="center"/>
        <w:rPr>
          <w:rFonts w:ascii="Times New Roman" w:eastAsia="標楷體" w:hAnsi="Times New Roman"/>
          <w:sz w:val="28"/>
          <w:szCs w:val="28"/>
        </w:rPr>
      </w:pPr>
    </w:p>
    <w:tbl>
      <w:tblPr>
        <w:tblW w:w="8151" w:type="dxa"/>
        <w:jc w:val="center"/>
        <w:tblCellMar>
          <w:left w:w="10" w:type="dxa"/>
          <w:right w:w="10" w:type="dxa"/>
        </w:tblCellMar>
        <w:tblLook w:val="0000" w:firstRow="0" w:lastRow="0" w:firstColumn="0" w:lastColumn="0" w:noHBand="0" w:noVBand="0"/>
      </w:tblPr>
      <w:tblGrid>
        <w:gridCol w:w="1129"/>
        <w:gridCol w:w="3686"/>
        <w:gridCol w:w="1978"/>
        <w:gridCol w:w="1358"/>
      </w:tblGrid>
      <w:tr w:rsidR="00CF4E6A" w14:paraId="565A8777" w14:textId="77777777">
        <w:tblPrEx>
          <w:tblCellMar>
            <w:top w:w="0" w:type="dxa"/>
            <w:bottom w:w="0" w:type="dxa"/>
          </w:tblCellMar>
        </w:tblPrEx>
        <w:trPr>
          <w:trHeight w:val="805"/>
          <w:jc w:val="center"/>
        </w:trPr>
        <w:tc>
          <w:tcPr>
            <w:tcW w:w="1129" w:type="dxa"/>
            <w:tcBorders>
              <w:top w:val="single" w:sz="4" w:space="0" w:color="666666"/>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35F8CB" w14:textId="77777777" w:rsidR="00CF4E6A" w:rsidRDefault="007D6D24">
            <w:pPr>
              <w:jc w:val="center"/>
              <w:rPr>
                <w:rFonts w:ascii="Times New Roman" w:eastAsia="標楷體" w:hAnsi="Times New Roman"/>
                <w:b/>
                <w:bCs/>
                <w:color w:val="000000"/>
                <w:sz w:val="28"/>
                <w:szCs w:val="28"/>
              </w:rPr>
            </w:pPr>
            <w:r>
              <w:rPr>
                <w:rFonts w:ascii="Times New Roman" w:eastAsia="標楷體" w:hAnsi="Times New Roman"/>
                <w:b/>
                <w:bCs/>
                <w:color w:val="000000"/>
                <w:sz w:val="28"/>
                <w:szCs w:val="28"/>
              </w:rPr>
              <w:t>項次</w:t>
            </w:r>
          </w:p>
        </w:tc>
        <w:tc>
          <w:tcPr>
            <w:tcW w:w="3686" w:type="dxa"/>
            <w:tcBorders>
              <w:top w:val="single" w:sz="4" w:space="0" w:color="666666"/>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967484" w14:textId="77777777" w:rsidR="00CF4E6A" w:rsidRDefault="007D6D24">
            <w:pPr>
              <w:jc w:val="center"/>
              <w:rPr>
                <w:rFonts w:ascii="Times New Roman" w:eastAsia="標楷體" w:hAnsi="Times New Roman"/>
                <w:b/>
                <w:bCs/>
                <w:color w:val="000000"/>
                <w:sz w:val="28"/>
                <w:szCs w:val="28"/>
              </w:rPr>
            </w:pPr>
            <w:r>
              <w:rPr>
                <w:rFonts w:ascii="Times New Roman" w:eastAsia="標楷體" w:hAnsi="Times New Roman"/>
                <w:b/>
                <w:bCs/>
                <w:color w:val="000000"/>
                <w:sz w:val="28"/>
                <w:szCs w:val="28"/>
              </w:rPr>
              <w:t>研習內容</w:t>
            </w:r>
          </w:p>
        </w:tc>
        <w:tc>
          <w:tcPr>
            <w:tcW w:w="1978" w:type="dxa"/>
            <w:tcBorders>
              <w:top w:val="single" w:sz="4" w:space="0" w:color="666666"/>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00ADAA" w14:textId="77777777" w:rsidR="00CF4E6A" w:rsidRDefault="007D6D24">
            <w:pPr>
              <w:jc w:val="center"/>
              <w:rPr>
                <w:rFonts w:ascii="Times New Roman" w:eastAsia="標楷體" w:hAnsi="Times New Roman"/>
                <w:b/>
                <w:bCs/>
                <w:color w:val="000000"/>
                <w:sz w:val="28"/>
                <w:szCs w:val="28"/>
              </w:rPr>
            </w:pPr>
            <w:r>
              <w:rPr>
                <w:rFonts w:ascii="Times New Roman" w:eastAsia="標楷體" w:hAnsi="Times New Roman"/>
                <w:b/>
                <w:bCs/>
                <w:color w:val="000000"/>
                <w:sz w:val="28"/>
                <w:szCs w:val="28"/>
              </w:rPr>
              <w:t>時間</w:t>
            </w:r>
          </w:p>
        </w:tc>
        <w:tc>
          <w:tcPr>
            <w:tcW w:w="1358" w:type="dxa"/>
            <w:tcBorders>
              <w:top w:val="single" w:sz="4" w:space="0" w:color="666666"/>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33810" w14:textId="77777777" w:rsidR="00CF4E6A" w:rsidRDefault="007D6D24">
            <w:pPr>
              <w:jc w:val="center"/>
              <w:rPr>
                <w:rFonts w:ascii="Times New Roman" w:eastAsia="標楷體" w:hAnsi="Times New Roman"/>
                <w:b/>
                <w:bCs/>
                <w:color w:val="000000"/>
                <w:sz w:val="28"/>
                <w:szCs w:val="28"/>
              </w:rPr>
            </w:pPr>
            <w:r>
              <w:rPr>
                <w:rFonts w:ascii="Times New Roman" w:eastAsia="標楷體" w:hAnsi="Times New Roman"/>
                <w:b/>
                <w:bCs/>
                <w:color w:val="000000"/>
                <w:sz w:val="28"/>
                <w:szCs w:val="28"/>
              </w:rPr>
              <w:t>備註</w:t>
            </w:r>
          </w:p>
        </w:tc>
      </w:tr>
      <w:tr w:rsidR="00CF4E6A" w14:paraId="3AD28AD2" w14:textId="77777777">
        <w:tblPrEx>
          <w:tblCellMar>
            <w:top w:w="0" w:type="dxa"/>
            <w:bottom w:w="0" w:type="dxa"/>
          </w:tblCellMar>
        </w:tblPrEx>
        <w:trPr>
          <w:trHeight w:val="702"/>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14:paraId="6A0BCF46" w14:textId="77777777" w:rsidR="00CF4E6A" w:rsidRDefault="007D6D24">
            <w:pPr>
              <w:jc w:val="center"/>
              <w:rPr>
                <w:rFonts w:ascii="Times New Roman" w:eastAsia="標楷體" w:hAnsi="Times New Roman"/>
                <w:color w:val="000000"/>
                <w:szCs w:val="24"/>
              </w:rPr>
            </w:pPr>
            <w:r>
              <w:rPr>
                <w:rFonts w:ascii="Times New Roman" w:eastAsia="標楷體" w:hAnsi="Times New Roman"/>
                <w:color w:val="000000"/>
                <w:szCs w:val="24"/>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14:paraId="621B919C" w14:textId="77777777" w:rsidR="00CF4E6A" w:rsidRDefault="007D6D24">
            <w:pPr>
              <w:jc w:val="center"/>
              <w:rPr>
                <w:rFonts w:ascii="Times New Roman" w:eastAsia="標楷體" w:hAnsi="Times New Roman"/>
                <w:color w:val="000000"/>
                <w:szCs w:val="24"/>
              </w:rPr>
            </w:pPr>
            <w:r>
              <w:rPr>
                <w:rFonts w:ascii="Times New Roman" w:eastAsia="標楷體" w:hAnsi="Times New Roman"/>
                <w:color w:val="000000"/>
                <w:szCs w:val="24"/>
              </w:rPr>
              <w:t>報到</w:t>
            </w:r>
          </w:p>
        </w:tc>
        <w:tc>
          <w:tcPr>
            <w:tcW w:w="1978"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14:paraId="56ADFE10" w14:textId="77777777" w:rsidR="00CF4E6A" w:rsidRDefault="007D6D24">
            <w:pPr>
              <w:spacing w:line="0" w:lineRule="atLeast"/>
              <w:jc w:val="center"/>
              <w:rPr>
                <w:rFonts w:ascii="Times New Roman" w:eastAsia="標楷體" w:hAnsi="Times New Roman"/>
                <w:szCs w:val="24"/>
              </w:rPr>
            </w:pPr>
            <w:r>
              <w:rPr>
                <w:rFonts w:ascii="Times New Roman" w:eastAsia="標楷體" w:hAnsi="Times New Roman"/>
                <w:szCs w:val="24"/>
              </w:rPr>
              <w:t>09:40-10:00</w:t>
            </w:r>
          </w:p>
        </w:tc>
        <w:tc>
          <w:tcPr>
            <w:tcW w:w="1358"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14:paraId="6BF89755" w14:textId="77777777" w:rsidR="00CF4E6A" w:rsidRDefault="007D6D24">
            <w:pPr>
              <w:jc w:val="center"/>
              <w:rPr>
                <w:rFonts w:ascii="Times New Roman" w:eastAsia="標楷體" w:hAnsi="Times New Roman"/>
                <w:color w:val="000000"/>
                <w:szCs w:val="24"/>
              </w:rPr>
            </w:pPr>
            <w:r>
              <w:rPr>
                <w:rFonts w:ascii="Times New Roman" w:eastAsia="標楷體" w:hAnsi="Times New Roman"/>
                <w:color w:val="000000"/>
                <w:szCs w:val="24"/>
              </w:rPr>
              <w:t>20</w:t>
            </w:r>
            <w:r>
              <w:rPr>
                <w:rFonts w:ascii="Times New Roman" w:eastAsia="標楷體" w:hAnsi="Times New Roman"/>
                <w:color w:val="000000"/>
                <w:szCs w:val="24"/>
              </w:rPr>
              <w:t>分鐘</w:t>
            </w:r>
          </w:p>
        </w:tc>
      </w:tr>
      <w:tr w:rsidR="00CF4E6A" w14:paraId="2BD598BF" w14:textId="77777777">
        <w:tblPrEx>
          <w:tblCellMar>
            <w:top w:w="0" w:type="dxa"/>
            <w:bottom w:w="0" w:type="dxa"/>
          </w:tblCellMar>
        </w:tblPrEx>
        <w:trPr>
          <w:trHeight w:val="153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246658" w14:textId="77777777" w:rsidR="00CF4E6A" w:rsidRDefault="007D6D24">
            <w:pPr>
              <w:jc w:val="center"/>
              <w:rPr>
                <w:rFonts w:ascii="Times New Roman" w:eastAsia="標楷體" w:hAnsi="Times New Roman"/>
                <w:color w:val="000000"/>
                <w:szCs w:val="24"/>
              </w:rPr>
            </w:pPr>
            <w:r>
              <w:rPr>
                <w:rFonts w:ascii="Times New Roman" w:eastAsia="標楷體" w:hAnsi="Times New Roman"/>
                <w:color w:val="000000"/>
                <w:szCs w:val="24"/>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76FF75" w14:textId="77777777" w:rsidR="00CF4E6A" w:rsidRDefault="007D6D24">
            <w:pPr>
              <w:jc w:val="center"/>
              <w:rPr>
                <w:rFonts w:ascii="Times New Roman" w:eastAsia="標楷體" w:hAnsi="Times New Roman"/>
                <w:color w:val="000000"/>
                <w:szCs w:val="24"/>
              </w:rPr>
            </w:pPr>
            <w:r>
              <w:rPr>
                <w:rFonts w:ascii="Times New Roman" w:eastAsia="標楷體" w:hAnsi="Times New Roman"/>
                <w:color w:val="000000"/>
                <w:szCs w:val="24"/>
              </w:rPr>
              <w:t>光纖熔接機教學</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32FBE6" w14:textId="77777777" w:rsidR="00CF4E6A" w:rsidRDefault="007D6D24">
            <w:pPr>
              <w:spacing w:line="0" w:lineRule="atLeast"/>
              <w:jc w:val="center"/>
              <w:rPr>
                <w:rFonts w:ascii="Times New Roman" w:eastAsia="標楷體" w:hAnsi="Times New Roman"/>
                <w:szCs w:val="24"/>
              </w:rPr>
            </w:pPr>
            <w:r>
              <w:rPr>
                <w:rFonts w:ascii="Times New Roman" w:eastAsia="標楷體" w:hAnsi="Times New Roman"/>
                <w:szCs w:val="24"/>
              </w:rPr>
              <w:t>10:00-11:00</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F6A2EF" w14:textId="77777777" w:rsidR="00CF4E6A" w:rsidRDefault="007D6D24">
            <w:pPr>
              <w:jc w:val="center"/>
              <w:rPr>
                <w:rFonts w:ascii="Times New Roman" w:eastAsia="標楷體" w:hAnsi="Times New Roman"/>
                <w:color w:val="000000"/>
                <w:szCs w:val="24"/>
              </w:rPr>
            </w:pPr>
            <w:r>
              <w:rPr>
                <w:rFonts w:ascii="Times New Roman" w:eastAsia="標楷體" w:hAnsi="Times New Roman"/>
                <w:color w:val="000000"/>
                <w:szCs w:val="24"/>
              </w:rPr>
              <w:t>60</w:t>
            </w:r>
            <w:r>
              <w:rPr>
                <w:rFonts w:ascii="Times New Roman" w:eastAsia="標楷體" w:hAnsi="Times New Roman"/>
                <w:color w:val="000000"/>
                <w:szCs w:val="24"/>
              </w:rPr>
              <w:t>分鐘</w:t>
            </w:r>
          </w:p>
        </w:tc>
      </w:tr>
      <w:tr w:rsidR="00CF4E6A" w14:paraId="600EA950" w14:textId="77777777">
        <w:tblPrEx>
          <w:tblCellMar>
            <w:top w:w="0" w:type="dxa"/>
            <w:bottom w:w="0" w:type="dxa"/>
          </w:tblCellMar>
        </w:tblPrEx>
        <w:trPr>
          <w:trHeight w:val="686"/>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14:paraId="3C519CC5" w14:textId="77777777" w:rsidR="00CF4E6A" w:rsidRDefault="007D6D24">
            <w:pPr>
              <w:jc w:val="center"/>
              <w:rPr>
                <w:rFonts w:ascii="Times New Roman" w:eastAsia="標楷體" w:hAnsi="Times New Roman"/>
                <w:color w:val="000000"/>
                <w:szCs w:val="24"/>
              </w:rPr>
            </w:pPr>
            <w:r>
              <w:rPr>
                <w:rFonts w:ascii="Times New Roman" w:eastAsia="標楷體" w:hAnsi="Times New Roman"/>
                <w:color w:val="000000"/>
                <w:szCs w:val="24"/>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14:paraId="21F8130D" w14:textId="77777777" w:rsidR="00CF4E6A" w:rsidRDefault="007D6D24">
            <w:pPr>
              <w:jc w:val="center"/>
              <w:rPr>
                <w:rFonts w:ascii="Times New Roman" w:eastAsia="標楷體" w:hAnsi="Times New Roman"/>
                <w:color w:val="000000"/>
                <w:szCs w:val="24"/>
              </w:rPr>
            </w:pPr>
            <w:r>
              <w:rPr>
                <w:rFonts w:ascii="Times New Roman" w:eastAsia="標楷體" w:hAnsi="Times New Roman"/>
                <w:color w:val="000000"/>
                <w:szCs w:val="24"/>
              </w:rPr>
              <w:t>中場休息</w:t>
            </w:r>
          </w:p>
        </w:tc>
        <w:tc>
          <w:tcPr>
            <w:tcW w:w="1978"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14:paraId="44FF9943" w14:textId="77777777" w:rsidR="00CF4E6A" w:rsidRDefault="007D6D24">
            <w:pPr>
              <w:spacing w:line="0" w:lineRule="atLeast"/>
              <w:jc w:val="center"/>
              <w:rPr>
                <w:rFonts w:ascii="Times New Roman" w:eastAsia="標楷體" w:hAnsi="Times New Roman"/>
                <w:szCs w:val="24"/>
              </w:rPr>
            </w:pPr>
            <w:r>
              <w:rPr>
                <w:rFonts w:ascii="Times New Roman" w:eastAsia="標楷體" w:hAnsi="Times New Roman"/>
                <w:szCs w:val="24"/>
              </w:rPr>
              <w:t>11:00-11:10</w:t>
            </w:r>
          </w:p>
        </w:tc>
        <w:tc>
          <w:tcPr>
            <w:tcW w:w="1358"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14:paraId="1CA77A61" w14:textId="77777777" w:rsidR="00CF4E6A" w:rsidRDefault="007D6D24">
            <w:pPr>
              <w:jc w:val="center"/>
              <w:rPr>
                <w:rFonts w:ascii="Times New Roman" w:eastAsia="標楷體" w:hAnsi="Times New Roman"/>
                <w:color w:val="000000"/>
                <w:szCs w:val="24"/>
              </w:rPr>
            </w:pPr>
            <w:r>
              <w:rPr>
                <w:rFonts w:ascii="Times New Roman" w:eastAsia="標楷體" w:hAnsi="Times New Roman"/>
                <w:color w:val="000000"/>
                <w:szCs w:val="24"/>
              </w:rPr>
              <w:t>10</w:t>
            </w:r>
            <w:r>
              <w:rPr>
                <w:rFonts w:ascii="Times New Roman" w:eastAsia="標楷體" w:hAnsi="Times New Roman"/>
                <w:color w:val="000000"/>
                <w:szCs w:val="24"/>
              </w:rPr>
              <w:t>分鐘</w:t>
            </w:r>
          </w:p>
        </w:tc>
      </w:tr>
      <w:tr w:rsidR="00CF4E6A" w14:paraId="765388FD" w14:textId="77777777">
        <w:tblPrEx>
          <w:tblCellMar>
            <w:top w:w="0" w:type="dxa"/>
            <w:bottom w:w="0" w:type="dxa"/>
          </w:tblCellMar>
        </w:tblPrEx>
        <w:trPr>
          <w:trHeight w:val="1581"/>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82463E" w14:textId="77777777" w:rsidR="00CF4E6A" w:rsidRDefault="007D6D24">
            <w:pPr>
              <w:jc w:val="center"/>
              <w:rPr>
                <w:rFonts w:ascii="Times New Roman" w:eastAsia="標楷體" w:hAnsi="Times New Roman"/>
                <w:color w:val="000000"/>
                <w:szCs w:val="24"/>
              </w:rPr>
            </w:pPr>
            <w:r>
              <w:rPr>
                <w:rFonts w:ascii="Times New Roman" w:eastAsia="標楷體" w:hAnsi="Times New Roman"/>
                <w:color w:val="000000"/>
                <w:szCs w:val="24"/>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CD8CBD" w14:textId="77777777" w:rsidR="00CF4E6A" w:rsidRDefault="007D6D24">
            <w:pPr>
              <w:jc w:val="center"/>
              <w:rPr>
                <w:rFonts w:ascii="Times New Roman" w:eastAsia="標楷體" w:hAnsi="Times New Roman"/>
                <w:color w:val="000000"/>
                <w:szCs w:val="24"/>
              </w:rPr>
            </w:pPr>
            <w:r>
              <w:rPr>
                <w:rFonts w:ascii="Times New Roman" w:eastAsia="標楷體" w:hAnsi="Times New Roman"/>
                <w:color w:val="000000"/>
                <w:szCs w:val="24"/>
              </w:rPr>
              <w:t>光纖切割刀及工具教學</w:t>
            </w:r>
          </w:p>
          <w:p w14:paraId="5D9D3528" w14:textId="77777777" w:rsidR="00CF4E6A" w:rsidRDefault="007D6D24">
            <w:pPr>
              <w:jc w:val="center"/>
              <w:rPr>
                <w:rFonts w:ascii="Times New Roman" w:eastAsia="標楷體" w:hAnsi="Times New Roman"/>
                <w:color w:val="000000"/>
                <w:szCs w:val="24"/>
              </w:rPr>
            </w:pPr>
            <w:r>
              <w:rPr>
                <w:rFonts w:ascii="Times New Roman" w:eastAsia="標楷體" w:hAnsi="Times New Roman"/>
                <w:color w:val="000000"/>
                <w:szCs w:val="24"/>
              </w:rPr>
              <w:t>（含設備維護清潔保養）</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0D1B2A" w14:textId="77777777" w:rsidR="00CF4E6A" w:rsidRDefault="007D6D24">
            <w:pPr>
              <w:jc w:val="center"/>
              <w:rPr>
                <w:rFonts w:ascii="Times New Roman" w:eastAsia="標楷體" w:hAnsi="Times New Roman"/>
                <w:szCs w:val="24"/>
              </w:rPr>
            </w:pPr>
            <w:r>
              <w:rPr>
                <w:rFonts w:ascii="Times New Roman" w:eastAsia="標楷體" w:hAnsi="Times New Roman"/>
                <w:szCs w:val="24"/>
              </w:rPr>
              <w:t>11:10-12:10</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D82014" w14:textId="77777777" w:rsidR="00CF4E6A" w:rsidRDefault="007D6D24">
            <w:pPr>
              <w:jc w:val="center"/>
              <w:rPr>
                <w:rFonts w:ascii="Times New Roman" w:eastAsia="標楷體" w:hAnsi="Times New Roman"/>
                <w:color w:val="000000"/>
                <w:szCs w:val="24"/>
              </w:rPr>
            </w:pPr>
            <w:r>
              <w:rPr>
                <w:rFonts w:ascii="Times New Roman" w:eastAsia="標楷體" w:hAnsi="Times New Roman"/>
                <w:color w:val="000000"/>
                <w:szCs w:val="24"/>
              </w:rPr>
              <w:t>60</w:t>
            </w:r>
            <w:r>
              <w:rPr>
                <w:rFonts w:ascii="Times New Roman" w:eastAsia="標楷體" w:hAnsi="Times New Roman"/>
                <w:color w:val="000000"/>
                <w:szCs w:val="24"/>
              </w:rPr>
              <w:t>分鐘</w:t>
            </w:r>
          </w:p>
        </w:tc>
      </w:tr>
      <w:tr w:rsidR="00CF4E6A" w14:paraId="4A7B5976" w14:textId="77777777">
        <w:tblPrEx>
          <w:tblCellMar>
            <w:top w:w="0" w:type="dxa"/>
            <w:bottom w:w="0" w:type="dxa"/>
          </w:tblCellMar>
        </w:tblPrEx>
        <w:trPr>
          <w:trHeight w:val="113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14:paraId="7DBB370F" w14:textId="77777777" w:rsidR="00CF4E6A" w:rsidRDefault="007D6D24">
            <w:pPr>
              <w:jc w:val="center"/>
              <w:rPr>
                <w:rFonts w:ascii="Times New Roman" w:eastAsia="標楷體" w:hAnsi="Times New Roman"/>
                <w:color w:val="000000"/>
                <w:szCs w:val="24"/>
              </w:rPr>
            </w:pPr>
            <w:r>
              <w:rPr>
                <w:rFonts w:ascii="Times New Roman" w:eastAsia="標楷體" w:hAnsi="Times New Roman"/>
                <w:color w:val="000000"/>
                <w:szCs w:val="24"/>
              </w:rPr>
              <w:t>5</w:t>
            </w:r>
          </w:p>
        </w:tc>
        <w:tc>
          <w:tcPr>
            <w:tcW w:w="3686"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14:paraId="123C430C" w14:textId="77777777" w:rsidR="00CF4E6A" w:rsidRDefault="007D6D24">
            <w:pPr>
              <w:jc w:val="center"/>
              <w:rPr>
                <w:rFonts w:ascii="Times New Roman" w:eastAsia="標楷體" w:hAnsi="Times New Roman"/>
                <w:color w:val="000000"/>
                <w:szCs w:val="24"/>
              </w:rPr>
            </w:pPr>
            <w:r>
              <w:rPr>
                <w:rFonts w:ascii="Times New Roman" w:eastAsia="標楷體" w:hAnsi="Times New Roman"/>
                <w:color w:val="000000"/>
                <w:szCs w:val="24"/>
              </w:rPr>
              <w:t>中午休息、用餐</w:t>
            </w:r>
          </w:p>
        </w:tc>
        <w:tc>
          <w:tcPr>
            <w:tcW w:w="1978"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14:paraId="2CE4DBEF" w14:textId="77777777" w:rsidR="00CF4E6A" w:rsidRDefault="007D6D24">
            <w:pPr>
              <w:jc w:val="center"/>
              <w:rPr>
                <w:rFonts w:ascii="Times New Roman" w:eastAsia="標楷體" w:hAnsi="Times New Roman"/>
                <w:szCs w:val="24"/>
              </w:rPr>
            </w:pPr>
            <w:r>
              <w:rPr>
                <w:rFonts w:ascii="Times New Roman" w:eastAsia="標楷體" w:hAnsi="Times New Roman"/>
                <w:szCs w:val="24"/>
              </w:rPr>
              <w:t>12:10-13:10</w:t>
            </w:r>
          </w:p>
        </w:tc>
        <w:tc>
          <w:tcPr>
            <w:tcW w:w="1358"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14:paraId="62D6189E" w14:textId="77777777" w:rsidR="00CF4E6A" w:rsidRDefault="007D6D24">
            <w:pPr>
              <w:jc w:val="center"/>
              <w:rPr>
                <w:rFonts w:ascii="Times New Roman" w:eastAsia="標楷體" w:hAnsi="Times New Roman"/>
                <w:color w:val="000000"/>
                <w:szCs w:val="24"/>
              </w:rPr>
            </w:pPr>
            <w:r>
              <w:rPr>
                <w:rFonts w:ascii="Times New Roman" w:eastAsia="標楷體" w:hAnsi="Times New Roman"/>
                <w:color w:val="000000"/>
                <w:szCs w:val="24"/>
              </w:rPr>
              <w:t>60</w:t>
            </w:r>
            <w:r>
              <w:rPr>
                <w:rFonts w:ascii="Times New Roman" w:eastAsia="標楷體" w:hAnsi="Times New Roman"/>
                <w:color w:val="000000"/>
                <w:szCs w:val="24"/>
              </w:rPr>
              <w:t>分鐘</w:t>
            </w:r>
          </w:p>
        </w:tc>
      </w:tr>
      <w:tr w:rsidR="00CF4E6A" w14:paraId="36750F7E" w14:textId="77777777">
        <w:tblPrEx>
          <w:tblCellMar>
            <w:top w:w="0" w:type="dxa"/>
            <w:bottom w:w="0" w:type="dxa"/>
          </w:tblCellMar>
        </w:tblPrEx>
        <w:trPr>
          <w:trHeight w:val="180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23EB91" w14:textId="77777777" w:rsidR="00CF4E6A" w:rsidRDefault="007D6D24">
            <w:pPr>
              <w:jc w:val="center"/>
              <w:rPr>
                <w:rFonts w:ascii="Times New Roman" w:eastAsia="標楷體" w:hAnsi="Times New Roman"/>
                <w:color w:val="000000"/>
                <w:szCs w:val="24"/>
              </w:rPr>
            </w:pPr>
            <w:r>
              <w:rPr>
                <w:rFonts w:ascii="Times New Roman" w:eastAsia="標楷體" w:hAnsi="Times New Roman"/>
                <w:color w:val="000000"/>
                <w:szCs w:val="24"/>
              </w:rPr>
              <w:t>6</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11027F" w14:textId="77777777" w:rsidR="00CF4E6A" w:rsidRDefault="007D6D24">
            <w:pPr>
              <w:jc w:val="center"/>
              <w:rPr>
                <w:rFonts w:ascii="Times New Roman" w:eastAsia="標楷體" w:hAnsi="Times New Roman"/>
                <w:color w:val="000000"/>
                <w:szCs w:val="24"/>
              </w:rPr>
            </w:pPr>
            <w:r>
              <w:rPr>
                <w:rFonts w:ascii="Times New Roman" w:eastAsia="標楷體" w:hAnsi="Times New Roman"/>
                <w:color w:val="000000"/>
                <w:szCs w:val="24"/>
              </w:rPr>
              <w:t>光纖熔接實務與操作</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99C6D6" w14:textId="77777777" w:rsidR="00CF4E6A" w:rsidRDefault="007D6D24">
            <w:pPr>
              <w:jc w:val="center"/>
              <w:rPr>
                <w:rFonts w:ascii="Times New Roman" w:eastAsia="標楷體" w:hAnsi="Times New Roman"/>
                <w:szCs w:val="24"/>
              </w:rPr>
            </w:pPr>
            <w:r>
              <w:rPr>
                <w:rFonts w:ascii="Times New Roman" w:eastAsia="標楷體" w:hAnsi="Times New Roman"/>
                <w:szCs w:val="24"/>
              </w:rPr>
              <w:t>13:10-15:00</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DCD98" w14:textId="77777777" w:rsidR="00CF4E6A" w:rsidRDefault="007D6D24">
            <w:pPr>
              <w:jc w:val="center"/>
              <w:rPr>
                <w:rFonts w:ascii="Times New Roman" w:eastAsia="標楷體" w:hAnsi="Times New Roman"/>
                <w:color w:val="000000"/>
                <w:szCs w:val="24"/>
              </w:rPr>
            </w:pPr>
            <w:r>
              <w:rPr>
                <w:rFonts w:ascii="Times New Roman" w:eastAsia="標楷體" w:hAnsi="Times New Roman"/>
                <w:color w:val="000000"/>
                <w:szCs w:val="24"/>
              </w:rPr>
              <w:t>110</w:t>
            </w:r>
            <w:r>
              <w:rPr>
                <w:rFonts w:ascii="Times New Roman" w:eastAsia="標楷體" w:hAnsi="Times New Roman"/>
                <w:color w:val="000000"/>
                <w:szCs w:val="24"/>
              </w:rPr>
              <w:t>分鐘</w:t>
            </w:r>
          </w:p>
        </w:tc>
      </w:tr>
      <w:tr w:rsidR="00CF4E6A" w14:paraId="6BC73F15" w14:textId="77777777">
        <w:tblPrEx>
          <w:tblCellMar>
            <w:top w:w="0" w:type="dxa"/>
            <w:bottom w:w="0" w:type="dxa"/>
          </w:tblCellMar>
        </w:tblPrEx>
        <w:trPr>
          <w:trHeight w:val="1134"/>
          <w:jc w:val="center"/>
        </w:trPr>
        <w:tc>
          <w:tcPr>
            <w:tcW w:w="1129" w:type="dxa"/>
            <w:tcBorders>
              <w:top w:val="single" w:sz="4" w:space="0" w:color="000000"/>
              <w:left w:val="single" w:sz="4" w:space="0" w:color="000000"/>
              <w:bottom w:val="single" w:sz="4" w:space="0" w:color="666666"/>
              <w:right w:val="single" w:sz="4" w:space="0" w:color="000000"/>
            </w:tcBorders>
            <w:shd w:val="clear" w:color="auto" w:fill="CCCCCC"/>
            <w:tcMar>
              <w:top w:w="0" w:type="dxa"/>
              <w:left w:w="108" w:type="dxa"/>
              <w:bottom w:w="0" w:type="dxa"/>
              <w:right w:w="108" w:type="dxa"/>
            </w:tcMar>
            <w:vAlign w:val="center"/>
          </w:tcPr>
          <w:p w14:paraId="43E0355B" w14:textId="77777777" w:rsidR="00CF4E6A" w:rsidRDefault="007D6D24">
            <w:pPr>
              <w:jc w:val="center"/>
              <w:rPr>
                <w:rFonts w:ascii="Times New Roman" w:eastAsia="標楷體" w:hAnsi="Times New Roman"/>
                <w:color w:val="000000"/>
                <w:szCs w:val="24"/>
              </w:rPr>
            </w:pPr>
            <w:r>
              <w:rPr>
                <w:rFonts w:ascii="Times New Roman" w:eastAsia="標楷體" w:hAnsi="Times New Roman"/>
                <w:color w:val="000000"/>
                <w:szCs w:val="24"/>
              </w:rPr>
              <w:t>7</w:t>
            </w:r>
          </w:p>
        </w:tc>
        <w:tc>
          <w:tcPr>
            <w:tcW w:w="3686" w:type="dxa"/>
            <w:tcBorders>
              <w:top w:val="single" w:sz="4" w:space="0" w:color="000000"/>
              <w:left w:val="single" w:sz="4" w:space="0" w:color="000000"/>
              <w:bottom w:val="single" w:sz="4" w:space="0" w:color="666666"/>
              <w:right w:val="single" w:sz="4" w:space="0" w:color="000000"/>
            </w:tcBorders>
            <w:shd w:val="clear" w:color="auto" w:fill="CCCCCC"/>
            <w:tcMar>
              <w:top w:w="0" w:type="dxa"/>
              <w:left w:w="108" w:type="dxa"/>
              <w:bottom w:w="0" w:type="dxa"/>
              <w:right w:w="108" w:type="dxa"/>
            </w:tcMar>
            <w:vAlign w:val="center"/>
          </w:tcPr>
          <w:p w14:paraId="0B6BC312" w14:textId="77777777" w:rsidR="00CF4E6A" w:rsidRDefault="007D6D24">
            <w:pPr>
              <w:jc w:val="center"/>
              <w:rPr>
                <w:rFonts w:ascii="Times New Roman" w:eastAsia="標楷體" w:hAnsi="Times New Roman"/>
                <w:color w:val="000000"/>
                <w:szCs w:val="24"/>
              </w:rPr>
            </w:pPr>
            <w:r>
              <w:rPr>
                <w:rFonts w:ascii="Times New Roman" w:eastAsia="標楷體" w:hAnsi="Times New Roman"/>
                <w:color w:val="000000"/>
                <w:szCs w:val="24"/>
              </w:rPr>
              <w:t>交流時間</w:t>
            </w:r>
          </w:p>
        </w:tc>
        <w:tc>
          <w:tcPr>
            <w:tcW w:w="1978" w:type="dxa"/>
            <w:tcBorders>
              <w:top w:val="single" w:sz="4" w:space="0" w:color="000000"/>
              <w:left w:val="single" w:sz="4" w:space="0" w:color="000000"/>
              <w:bottom w:val="single" w:sz="4" w:space="0" w:color="666666"/>
              <w:right w:val="single" w:sz="4" w:space="0" w:color="000000"/>
            </w:tcBorders>
            <w:shd w:val="clear" w:color="auto" w:fill="CCCCCC"/>
            <w:tcMar>
              <w:top w:w="0" w:type="dxa"/>
              <w:left w:w="108" w:type="dxa"/>
              <w:bottom w:w="0" w:type="dxa"/>
              <w:right w:w="108" w:type="dxa"/>
            </w:tcMar>
            <w:vAlign w:val="center"/>
          </w:tcPr>
          <w:p w14:paraId="4027494E" w14:textId="77777777" w:rsidR="00CF4E6A" w:rsidRDefault="007D6D24">
            <w:pPr>
              <w:jc w:val="center"/>
              <w:rPr>
                <w:rFonts w:ascii="Times New Roman" w:eastAsia="標楷體" w:hAnsi="Times New Roman"/>
                <w:szCs w:val="24"/>
              </w:rPr>
            </w:pPr>
            <w:r>
              <w:rPr>
                <w:rFonts w:ascii="Times New Roman" w:eastAsia="標楷體" w:hAnsi="Times New Roman"/>
                <w:szCs w:val="24"/>
              </w:rPr>
              <w:t>15:00-15:10</w:t>
            </w:r>
          </w:p>
        </w:tc>
        <w:tc>
          <w:tcPr>
            <w:tcW w:w="1358" w:type="dxa"/>
            <w:tcBorders>
              <w:top w:val="single" w:sz="4" w:space="0" w:color="000000"/>
              <w:left w:val="single" w:sz="4" w:space="0" w:color="000000"/>
              <w:bottom w:val="single" w:sz="4" w:space="0" w:color="666666"/>
              <w:right w:val="single" w:sz="4" w:space="0" w:color="000000"/>
            </w:tcBorders>
            <w:shd w:val="clear" w:color="auto" w:fill="CCCCCC"/>
            <w:tcMar>
              <w:top w:w="0" w:type="dxa"/>
              <w:left w:w="108" w:type="dxa"/>
              <w:bottom w:w="0" w:type="dxa"/>
              <w:right w:w="108" w:type="dxa"/>
            </w:tcMar>
            <w:vAlign w:val="center"/>
          </w:tcPr>
          <w:p w14:paraId="3E33FEEA" w14:textId="77777777" w:rsidR="00CF4E6A" w:rsidRDefault="007D6D24">
            <w:pPr>
              <w:jc w:val="center"/>
              <w:rPr>
                <w:rFonts w:ascii="Times New Roman" w:eastAsia="標楷體" w:hAnsi="Times New Roman"/>
                <w:color w:val="000000"/>
                <w:szCs w:val="24"/>
              </w:rPr>
            </w:pPr>
            <w:r>
              <w:rPr>
                <w:rFonts w:ascii="Times New Roman" w:eastAsia="標楷體" w:hAnsi="Times New Roman"/>
                <w:color w:val="000000"/>
                <w:szCs w:val="24"/>
              </w:rPr>
              <w:t>10</w:t>
            </w:r>
            <w:r>
              <w:rPr>
                <w:rFonts w:ascii="Times New Roman" w:eastAsia="標楷體" w:hAnsi="Times New Roman"/>
                <w:color w:val="000000"/>
                <w:szCs w:val="24"/>
              </w:rPr>
              <w:t>分鐘</w:t>
            </w:r>
          </w:p>
        </w:tc>
      </w:tr>
    </w:tbl>
    <w:p w14:paraId="55CBEDEE" w14:textId="77777777" w:rsidR="00CF4E6A" w:rsidRDefault="00CF4E6A">
      <w:pPr>
        <w:rPr>
          <w:rFonts w:ascii="Times New Roman" w:eastAsia="標楷體" w:hAnsi="Times New Roman"/>
          <w:b/>
          <w:szCs w:val="24"/>
        </w:rPr>
      </w:pPr>
    </w:p>
    <w:p w14:paraId="0B73B37B" w14:textId="77777777" w:rsidR="00CF4E6A" w:rsidRDefault="00CF4E6A">
      <w:pPr>
        <w:widowControl/>
        <w:rPr>
          <w:rFonts w:ascii="Times New Roman" w:eastAsia="標楷體" w:hAnsi="Times New Roman"/>
          <w:b/>
          <w:szCs w:val="24"/>
        </w:rPr>
      </w:pPr>
    </w:p>
    <w:p w14:paraId="70B93E5D" w14:textId="77777777" w:rsidR="00CF4E6A" w:rsidRDefault="00CF4E6A">
      <w:pPr>
        <w:widowControl/>
        <w:rPr>
          <w:rFonts w:ascii="Times New Roman" w:eastAsia="標楷體" w:hAnsi="Times New Roman"/>
          <w:b/>
          <w:szCs w:val="24"/>
        </w:rPr>
      </w:pPr>
    </w:p>
    <w:p w14:paraId="0D9A56F8" w14:textId="77777777" w:rsidR="00CF4E6A" w:rsidRDefault="00CF4E6A">
      <w:pPr>
        <w:widowControl/>
        <w:rPr>
          <w:rFonts w:ascii="Times New Roman" w:eastAsia="標楷體" w:hAnsi="Times New Roman"/>
          <w:b/>
          <w:szCs w:val="24"/>
        </w:rPr>
      </w:pPr>
    </w:p>
    <w:p w14:paraId="75073232" w14:textId="77777777" w:rsidR="00CF4E6A" w:rsidRDefault="00CF4E6A">
      <w:pPr>
        <w:widowControl/>
        <w:rPr>
          <w:rFonts w:ascii="Times New Roman" w:eastAsia="標楷體" w:hAnsi="Times New Roman"/>
          <w:b/>
          <w:szCs w:val="24"/>
        </w:rPr>
      </w:pPr>
    </w:p>
    <w:p w14:paraId="301D9AA8" w14:textId="77777777" w:rsidR="00CF4E6A" w:rsidRDefault="00CF4E6A">
      <w:pPr>
        <w:widowControl/>
        <w:rPr>
          <w:rFonts w:ascii="Times New Roman" w:eastAsia="標楷體" w:hAnsi="Times New Roman"/>
          <w:b/>
          <w:szCs w:val="24"/>
        </w:rPr>
      </w:pPr>
    </w:p>
    <w:p w14:paraId="7AC2E77C" w14:textId="77777777" w:rsidR="00CF4E6A" w:rsidRDefault="00CF4E6A">
      <w:pPr>
        <w:widowControl/>
        <w:rPr>
          <w:rFonts w:ascii="Times New Roman" w:eastAsia="標楷體" w:hAnsi="Times New Roman"/>
          <w:b/>
          <w:szCs w:val="24"/>
        </w:rPr>
      </w:pPr>
    </w:p>
    <w:p w14:paraId="223772B0" w14:textId="77777777" w:rsidR="00CF4E6A" w:rsidRDefault="00CF4E6A">
      <w:pPr>
        <w:widowControl/>
        <w:rPr>
          <w:rFonts w:ascii="Times New Roman" w:eastAsia="標楷體" w:hAnsi="Times New Roman"/>
          <w:b/>
          <w:szCs w:val="24"/>
        </w:rPr>
      </w:pPr>
    </w:p>
    <w:p w14:paraId="4437A07B" w14:textId="77777777" w:rsidR="00CF4E6A" w:rsidRDefault="007D6D24">
      <w:pPr>
        <w:widowControl/>
        <w:rPr>
          <w:rFonts w:ascii="Times New Roman" w:eastAsia="標楷體" w:hAnsi="Times New Roman"/>
          <w:b/>
          <w:sz w:val="28"/>
          <w:szCs w:val="28"/>
        </w:rPr>
      </w:pPr>
      <w:r>
        <w:rPr>
          <w:rFonts w:ascii="Times New Roman" w:eastAsia="標楷體" w:hAnsi="Times New Roman"/>
          <w:b/>
          <w:sz w:val="28"/>
          <w:szCs w:val="28"/>
        </w:rPr>
        <w:lastRenderedPageBreak/>
        <w:t>【附件二】參考交通方式</w:t>
      </w:r>
    </w:p>
    <w:p w14:paraId="251460A8" w14:textId="77777777" w:rsidR="00CF4E6A" w:rsidRDefault="00CF4E6A">
      <w:pPr>
        <w:widowControl/>
        <w:jc w:val="both"/>
        <w:rPr>
          <w:rFonts w:ascii="Times New Roman" w:eastAsia="標楷體" w:hAnsi="Times New Roman"/>
          <w:szCs w:val="24"/>
        </w:rPr>
      </w:pPr>
    </w:p>
    <w:p w14:paraId="19CCDBEF" w14:textId="77777777" w:rsidR="00CF4E6A" w:rsidRDefault="007D6D24">
      <w:pPr>
        <w:widowControl/>
        <w:jc w:val="both"/>
        <w:rPr>
          <w:rFonts w:ascii="Times New Roman" w:eastAsia="標楷體" w:hAnsi="Times New Roman"/>
          <w:szCs w:val="24"/>
        </w:rPr>
      </w:pPr>
      <w:r>
        <w:rPr>
          <w:rFonts w:ascii="Times New Roman" w:eastAsia="標楷體" w:hAnsi="Times New Roman"/>
          <w:szCs w:val="24"/>
        </w:rPr>
        <w:t>一、開車建議路線：</w:t>
      </w:r>
    </w:p>
    <w:p w14:paraId="631E1D90" w14:textId="77777777" w:rsidR="00CF4E6A" w:rsidRDefault="007D6D24">
      <w:pPr>
        <w:widowControl/>
        <w:ind w:left="672" w:hanging="389"/>
        <w:jc w:val="both"/>
        <w:rPr>
          <w:rFonts w:ascii="Times New Roman" w:eastAsia="標楷體" w:hAnsi="Times New Roman"/>
          <w:szCs w:val="24"/>
        </w:rPr>
      </w:pPr>
      <w:r>
        <w:rPr>
          <w:rFonts w:ascii="Times New Roman" w:eastAsia="標楷體" w:hAnsi="Times New Roman"/>
          <w:szCs w:val="24"/>
        </w:rPr>
        <w:t>(</w:t>
      </w:r>
      <w:proofErr w:type="gramStart"/>
      <w:r>
        <w:rPr>
          <w:rFonts w:ascii="Times New Roman" w:eastAsia="標楷體" w:hAnsi="Times New Roman"/>
          <w:szCs w:val="24"/>
        </w:rPr>
        <w:t>一</w:t>
      </w:r>
      <w:proofErr w:type="gramEnd"/>
      <w:r>
        <w:rPr>
          <w:rFonts w:ascii="Times New Roman" w:eastAsia="標楷體" w:hAnsi="Times New Roman"/>
          <w:szCs w:val="24"/>
        </w:rPr>
        <w:t>)</w:t>
      </w:r>
      <w:r>
        <w:rPr>
          <w:rFonts w:ascii="Times New Roman" w:eastAsia="標楷體" w:hAnsi="Times New Roman"/>
          <w:szCs w:val="24"/>
        </w:rPr>
        <w:t>國道一號：行走中山高速公路之車輛（遊覽車、貨車、自小客車），於</w:t>
      </w:r>
      <w:proofErr w:type="gramStart"/>
      <w:r>
        <w:rPr>
          <w:rFonts w:ascii="Times New Roman" w:eastAsia="標楷體" w:hAnsi="Times New Roman"/>
          <w:szCs w:val="24"/>
        </w:rPr>
        <w:t>臺</w:t>
      </w:r>
      <w:proofErr w:type="gramEnd"/>
      <w:r>
        <w:rPr>
          <w:rFonts w:ascii="Times New Roman" w:eastAsia="標楷體" w:hAnsi="Times New Roman"/>
          <w:szCs w:val="24"/>
        </w:rPr>
        <w:t>中五權交流道下高速公路，走五權西路往市區方向行駛，右轉文心路一段直行至文心南路，左轉接高工路可達本校。</w:t>
      </w:r>
    </w:p>
    <w:p w14:paraId="156110EE" w14:textId="77777777" w:rsidR="00CF4E6A" w:rsidRDefault="007D6D24">
      <w:pPr>
        <w:widowControl/>
        <w:ind w:left="672" w:hanging="389"/>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r>
        <w:rPr>
          <w:rFonts w:ascii="Times New Roman" w:eastAsia="標楷體" w:hAnsi="Times New Roman"/>
          <w:szCs w:val="24"/>
        </w:rPr>
        <w:t>國道三號：行走國道三號之車輛，於</w:t>
      </w:r>
      <w:r>
        <w:rPr>
          <w:rFonts w:ascii="Times New Roman" w:eastAsia="標楷體" w:hAnsi="Times New Roman"/>
          <w:szCs w:val="24"/>
        </w:rPr>
        <w:t>209-</w:t>
      </w:r>
      <w:r>
        <w:rPr>
          <w:rFonts w:ascii="Times New Roman" w:eastAsia="標楷體" w:hAnsi="Times New Roman"/>
          <w:szCs w:val="24"/>
        </w:rPr>
        <w:t>中投出口交流道</w:t>
      </w:r>
      <w:r>
        <w:rPr>
          <w:rFonts w:ascii="Times New Roman" w:eastAsia="標楷體" w:hAnsi="Times New Roman"/>
          <w:szCs w:val="24"/>
        </w:rPr>
        <w:t>(</w:t>
      </w:r>
      <w:proofErr w:type="gramStart"/>
      <w:r>
        <w:rPr>
          <w:rFonts w:ascii="Times New Roman" w:eastAsia="標楷體" w:hAnsi="Times New Roman"/>
          <w:szCs w:val="24"/>
        </w:rPr>
        <w:t>臺</w:t>
      </w:r>
      <w:proofErr w:type="gramEnd"/>
      <w:r>
        <w:rPr>
          <w:rFonts w:ascii="Times New Roman" w:eastAsia="標楷體" w:hAnsi="Times New Roman"/>
          <w:szCs w:val="24"/>
        </w:rPr>
        <w:t>63</w:t>
      </w:r>
      <w:r>
        <w:rPr>
          <w:rFonts w:ascii="Times New Roman" w:eastAsia="標楷體" w:hAnsi="Times New Roman"/>
          <w:szCs w:val="24"/>
        </w:rPr>
        <w:t>線</w:t>
      </w:r>
      <w:proofErr w:type="gramStart"/>
      <w:r>
        <w:rPr>
          <w:rFonts w:ascii="Times New Roman" w:eastAsia="標楷體" w:hAnsi="Times New Roman"/>
          <w:szCs w:val="24"/>
        </w:rPr>
        <w:t>臺</w:t>
      </w:r>
      <w:proofErr w:type="gramEnd"/>
      <w:r>
        <w:rPr>
          <w:rFonts w:ascii="Times New Roman" w:eastAsia="標楷體" w:hAnsi="Times New Roman"/>
          <w:szCs w:val="24"/>
        </w:rPr>
        <w:t>中</w:t>
      </w:r>
      <w:r>
        <w:rPr>
          <w:rFonts w:ascii="Times New Roman" w:eastAsia="標楷體" w:hAnsi="Times New Roman"/>
          <w:szCs w:val="24"/>
        </w:rPr>
        <w:t>-</w:t>
      </w:r>
      <w:r>
        <w:rPr>
          <w:rFonts w:ascii="Times New Roman" w:eastAsia="標楷體" w:hAnsi="Times New Roman"/>
          <w:szCs w:val="24"/>
        </w:rPr>
        <w:t>大里</w:t>
      </w:r>
      <w:r>
        <w:rPr>
          <w:rFonts w:ascii="Times New Roman" w:eastAsia="標楷體" w:hAnsi="Times New Roman"/>
          <w:szCs w:val="24"/>
        </w:rPr>
        <w:t>)</w:t>
      </w:r>
      <w:r>
        <w:rPr>
          <w:rFonts w:ascii="Times New Roman" w:eastAsia="標楷體" w:hAnsi="Times New Roman"/>
          <w:szCs w:val="24"/>
        </w:rPr>
        <w:t>下高速公路，走</w:t>
      </w:r>
      <w:proofErr w:type="gramStart"/>
      <w:r>
        <w:rPr>
          <w:rFonts w:ascii="Times New Roman" w:eastAsia="標楷體" w:hAnsi="Times New Roman"/>
          <w:szCs w:val="24"/>
        </w:rPr>
        <w:t>臺</w:t>
      </w:r>
      <w:proofErr w:type="gramEnd"/>
      <w:r>
        <w:rPr>
          <w:rFonts w:ascii="Times New Roman" w:eastAsia="標楷體" w:hAnsi="Times New Roman"/>
          <w:szCs w:val="24"/>
        </w:rPr>
        <w:t>63</w:t>
      </w:r>
      <w:r>
        <w:rPr>
          <w:rFonts w:ascii="Times New Roman" w:eastAsia="標楷體" w:hAnsi="Times New Roman"/>
          <w:szCs w:val="24"/>
        </w:rPr>
        <w:t>線中投公路往</w:t>
      </w:r>
      <w:proofErr w:type="gramStart"/>
      <w:r>
        <w:rPr>
          <w:rFonts w:ascii="Times New Roman" w:eastAsia="標楷體" w:hAnsi="Times New Roman"/>
          <w:szCs w:val="24"/>
        </w:rPr>
        <w:t>臺</w:t>
      </w:r>
      <w:proofErr w:type="gramEnd"/>
      <w:r>
        <w:rPr>
          <w:rFonts w:ascii="Times New Roman" w:eastAsia="標楷體" w:hAnsi="Times New Roman"/>
          <w:szCs w:val="24"/>
        </w:rPr>
        <w:t>中市區方向行駛，左轉高工路直行約</w:t>
      </w:r>
      <w:r>
        <w:rPr>
          <w:rFonts w:ascii="Times New Roman" w:eastAsia="標楷體" w:hAnsi="Times New Roman"/>
          <w:szCs w:val="24"/>
        </w:rPr>
        <w:t>800</w:t>
      </w:r>
      <w:r>
        <w:rPr>
          <w:rFonts w:ascii="Times New Roman" w:eastAsia="標楷體" w:hAnsi="Times New Roman"/>
          <w:szCs w:val="24"/>
        </w:rPr>
        <w:t>公尺即可見到本校。</w:t>
      </w:r>
    </w:p>
    <w:p w14:paraId="47D3385A" w14:textId="77777777" w:rsidR="00CF4E6A" w:rsidRDefault="007D6D24">
      <w:pPr>
        <w:widowControl/>
        <w:ind w:left="713" w:hanging="430"/>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三</w:t>
      </w:r>
      <w:r>
        <w:rPr>
          <w:rFonts w:ascii="Times New Roman" w:eastAsia="標楷體" w:hAnsi="Times New Roman"/>
          <w:szCs w:val="24"/>
        </w:rPr>
        <w:t>)</w:t>
      </w:r>
      <w:r>
        <w:rPr>
          <w:rFonts w:ascii="Times New Roman" w:eastAsia="標楷體" w:hAnsi="Times New Roman"/>
          <w:szCs w:val="24"/>
        </w:rPr>
        <w:t>中投快速道路：行走中投公路往</w:t>
      </w:r>
      <w:proofErr w:type="gramStart"/>
      <w:r>
        <w:rPr>
          <w:rFonts w:ascii="Times New Roman" w:eastAsia="標楷體" w:hAnsi="Times New Roman"/>
          <w:szCs w:val="24"/>
        </w:rPr>
        <w:t>臺</w:t>
      </w:r>
      <w:proofErr w:type="gramEnd"/>
      <w:r>
        <w:rPr>
          <w:rFonts w:ascii="Times New Roman" w:eastAsia="標楷體" w:hAnsi="Times New Roman"/>
          <w:szCs w:val="24"/>
        </w:rPr>
        <w:t>中方向，行駛至五權南路後，遇高工路左轉</w:t>
      </w:r>
      <w:r>
        <w:rPr>
          <w:rFonts w:ascii="Times New Roman" w:eastAsia="標楷體" w:hAnsi="Times New Roman"/>
          <w:szCs w:val="24"/>
        </w:rPr>
        <w:t>800</w:t>
      </w:r>
      <w:r>
        <w:rPr>
          <w:rFonts w:ascii="Times New Roman" w:eastAsia="標楷體" w:hAnsi="Times New Roman"/>
          <w:szCs w:val="24"/>
        </w:rPr>
        <w:t>公尺即可見到本校。</w:t>
      </w:r>
    </w:p>
    <w:p w14:paraId="0D25AFE3" w14:textId="77777777" w:rsidR="00CF4E6A" w:rsidRDefault="007D6D24">
      <w:pPr>
        <w:widowControl/>
        <w:ind w:left="698" w:hanging="415"/>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四</w:t>
      </w:r>
      <w:r>
        <w:rPr>
          <w:rFonts w:ascii="Times New Roman" w:eastAsia="標楷體" w:hAnsi="Times New Roman"/>
          <w:szCs w:val="24"/>
        </w:rPr>
        <w:t>)</w:t>
      </w:r>
      <w:r>
        <w:rPr>
          <w:rFonts w:ascii="Times New Roman" w:eastAsia="標楷體" w:hAnsi="Times New Roman"/>
          <w:szCs w:val="24"/>
        </w:rPr>
        <w:t>中彰快速道路：於大里</w:t>
      </w:r>
      <w:proofErr w:type="gramStart"/>
      <w:r>
        <w:rPr>
          <w:rFonts w:ascii="Times New Roman" w:eastAsia="標楷體" w:hAnsi="Times New Roman"/>
          <w:szCs w:val="24"/>
        </w:rPr>
        <w:t>一</w:t>
      </w:r>
      <w:proofErr w:type="gramEnd"/>
      <w:r>
        <w:rPr>
          <w:rFonts w:ascii="Times New Roman" w:eastAsia="標楷體" w:hAnsi="Times New Roman"/>
          <w:szCs w:val="24"/>
        </w:rPr>
        <w:t>交流道下，沿文心南路向北右轉高工路即可到達本校。</w:t>
      </w:r>
    </w:p>
    <w:p w14:paraId="79D94D1C" w14:textId="77777777" w:rsidR="00CF4E6A" w:rsidRDefault="00CF4E6A">
      <w:pPr>
        <w:widowControl/>
        <w:jc w:val="both"/>
        <w:rPr>
          <w:rFonts w:ascii="Times New Roman" w:eastAsia="標楷體" w:hAnsi="Times New Roman"/>
          <w:szCs w:val="24"/>
        </w:rPr>
      </w:pPr>
    </w:p>
    <w:p w14:paraId="20702D79" w14:textId="77777777" w:rsidR="00CF4E6A" w:rsidRDefault="007D6D24">
      <w:pPr>
        <w:widowControl/>
        <w:jc w:val="both"/>
        <w:rPr>
          <w:rFonts w:ascii="Times New Roman" w:eastAsia="標楷體" w:hAnsi="Times New Roman"/>
          <w:szCs w:val="24"/>
        </w:rPr>
      </w:pPr>
      <w:r>
        <w:rPr>
          <w:rFonts w:ascii="Times New Roman" w:eastAsia="標楷體" w:hAnsi="Times New Roman"/>
          <w:szCs w:val="24"/>
        </w:rPr>
        <w:t>二、搭乘高鐵站、火車站後，租車到校建議路線：</w:t>
      </w:r>
    </w:p>
    <w:p w14:paraId="0A8D5001" w14:textId="77777777" w:rsidR="00CF4E6A" w:rsidRDefault="007D6D24">
      <w:pPr>
        <w:widowControl/>
        <w:ind w:left="672" w:hanging="402"/>
        <w:jc w:val="both"/>
        <w:rPr>
          <w:rFonts w:ascii="Times New Roman" w:eastAsia="標楷體" w:hAnsi="Times New Roman"/>
          <w:szCs w:val="24"/>
        </w:rPr>
      </w:pPr>
      <w:r>
        <w:rPr>
          <w:rFonts w:ascii="Times New Roman" w:eastAsia="標楷體" w:hAnsi="Times New Roman"/>
          <w:szCs w:val="24"/>
        </w:rPr>
        <w:t>(</w:t>
      </w:r>
      <w:proofErr w:type="gramStart"/>
      <w:r>
        <w:rPr>
          <w:rFonts w:ascii="Times New Roman" w:eastAsia="標楷體" w:hAnsi="Times New Roman"/>
          <w:szCs w:val="24"/>
        </w:rPr>
        <w:t>一</w:t>
      </w:r>
      <w:proofErr w:type="gramEnd"/>
      <w:r>
        <w:rPr>
          <w:rFonts w:ascii="Times New Roman" w:eastAsia="標楷體" w:hAnsi="Times New Roman"/>
          <w:szCs w:val="24"/>
        </w:rPr>
        <w:t>)</w:t>
      </w:r>
      <w:r>
        <w:rPr>
          <w:rFonts w:ascii="Times New Roman" w:eastAsia="標楷體" w:hAnsi="Times New Roman"/>
          <w:szCs w:val="24"/>
        </w:rPr>
        <w:t>至高鐵</w:t>
      </w:r>
      <w:proofErr w:type="gramStart"/>
      <w:r>
        <w:rPr>
          <w:rFonts w:ascii="Times New Roman" w:eastAsia="標楷體" w:hAnsi="Times New Roman"/>
          <w:szCs w:val="24"/>
        </w:rPr>
        <w:t>臺</w:t>
      </w:r>
      <w:proofErr w:type="gramEnd"/>
      <w:r>
        <w:rPr>
          <w:rFonts w:ascii="Times New Roman" w:eastAsia="標楷體" w:hAnsi="Times New Roman"/>
          <w:szCs w:val="24"/>
        </w:rPr>
        <w:t>中站後，租車行走建國路往</w:t>
      </w:r>
      <w:proofErr w:type="gramStart"/>
      <w:r>
        <w:rPr>
          <w:rFonts w:ascii="Times New Roman" w:eastAsia="標楷體" w:hAnsi="Times New Roman"/>
          <w:szCs w:val="24"/>
        </w:rPr>
        <w:t>臺</w:t>
      </w:r>
      <w:proofErr w:type="gramEnd"/>
      <w:r>
        <w:rPr>
          <w:rFonts w:ascii="Times New Roman" w:eastAsia="標楷體" w:hAnsi="Times New Roman"/>
          <w:szCs w:val="24"/>
        </w:rPr>
        <w:t>中方向行駛，右轉文心南路後，再左轉高工路直行約</w:t>
      </w:r>
      <w:r>
        <w:rPr>
          <w:rFonts w:ascii="Times New Roman" w:eastAsia="標楷體" w:hAnsi="Times New Roman"/>
          <w:szCs w:val="24"/>
        </w:rPr>
        <w:t>500</w:t>
      </w:r>
      <w:r>
        <w:rPr>
          <w:rFonts w:ascii="Times New Roman" w:eastAsia="標楷體" w:hAnsi="Times New Roman"/>
          <w:szCs w:val="24"/>
        </w:rPr>
        <w:t>公尺即可見到本校。</w:t>
      </w:r>
    </w:p>
    <w:p w14:paraId="6A42F00E" w14:textId="77777777" w:rsidR="00CF4E6A" w:rsidRDefault="007D6D24">
      <w:pPr>
        <w:widowControl/>
        <w:ind w:left="672" w:hanging="402"/>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r>
        <w:rPr>
          <w:rFonts w:ascii="Times New Roman" w:eastAsia="標楷體" w:hAnsi="Times New Roman"/>
          <w:szCs w:val="24"/>
        </w:rPr>
        <w:t>至</w:t>
      </w:r>
      <w:proofErr w:type="gramStart"/>
      <w:r>
        <w:rPr>
          <w:rFonts w:ascii="Times New Roman" w:eastAsia="標楷體" w:hAnsi="Times New Roman"/>
          <w:szCs w:val="24"/>
        </w:rPr>
        <w:t>臺</w:t>
      </w:r>
      <w:proofErr w:type="gramEnd"/>
      <w:r>
        <w:rPr>
          <w:rFonts w:ascii="Times New Roman" w:eastAsia="標楷體" w:hAnsi="Times New Roman"/>
          <w:szCs w:val="24"/>
        </w:rPr>
        <w:t>中火車站後，租車行走建國路往彰化方向行駛，走至建國北路一段後，左轉文心南路直行，再左轉高工路直行約</w:t>
      </w:r>
      <w:r>
        <w:rPr>
          <w:rFonts w:ascii="Times New Roman" w:eastAsia="標楷體" w:hAnsi="Times New Roman"/>
          <w:szCs w:val="24"/>
        </w:rPr>
        <w:t>500</w:t>
      </w:r>
      <w:r>
        <w:rPr>
          <w:rFonts w:ascii="Times New Roman" w:eastAsia="標楷體" w:hAnsi="Times New Roman"/>
          <w:szCs w:val="24"/>
        </w:rPr>
        <w:t>公尺。</w:t>
      </w:r>
    </w:p>
    <w:p w14:paraId="2500440C" w14:textId="77777777" w:rsidR="00CF4E6A" w:rsidRDefault="00CF4E6A">
      <w:pPr>
        <w:widowControl/>
        <w:jc w:val="both"/>
        <w:rPr>
          <w:rFonts w:ascii="Times New Roman" w:eastAsia="標楷體" w:hAnsi="Times New Roman"/>
          <w:szCs w:val="24"/>
        </w:rPr>
      </w:pPr>
    </w:p>
    <w:p w14:paraId="163F369C" w14:textId="77777777" w:rsidR="00CF4E6A" w:rsidRDefault="007D6D24">
      <w:pPr>
        <w:widowControl/>
        <w:jc w:val="both"/>
        <w:rPr>
          <w:rFonts w:ascii="Times New Roman" w:eastAsia="標楷體" w:hAnsi="Times New Roman"/>
          <w:szCs w:val="24"/>
        </w:rPr>
      </w:pPr>
      <w:r>
        <w:rPr>
          <w:rFonts w:ascii="Times New Roman" w:eastAsia="標楷體" w:hAnsi="Times New Roman"/>
          <w:szCs w:val="24"/>
        </w:rPr>
        <w:t>三、搭乘高鐵站、火車站後，搭乘大眾交通工具到校建議路線：</w:t>
      </w:r>
    </w:p>
    <w:p w14:paraId="121EC5A2" w14:textId="77777777" w:rsidR="00CF4E6A" w:rsidRDefault="007D6D24">
      <w:pPr>
        <w:widowControl/>
        <w:ind w:left="700" w:hanging="444"/>
        <w:jc w:val="both"/>
        <w:rPr>
          <w:rFonts w:ascii="Times New Roman" w:eastAsia="標楷體" w:hAnsi="Times New Roman"/>
          <w:szCs w:val="24"/>
        </w:rPr>
      </w:pPr>
      <w:r>
        <w:rPr>
          <w:rFonts w:ascii="Times New Roman" w:eastAsia="標楷體" w:hAnsi="Times New Roman"/>
          <w:szCs w:val="24"/>
        </w:rPr>
        <w:t>(</w:t>
      </w:r>
      <w:proofErr w:type="gramStart"/>
      <w:r>
        <w:rPr>
          <w:rFonts w:ascii="Times New Roman" w:eastAsia="標楷體" w:hAnsi="Times New Roman"/>
          <w:szCs w:val="24"/>
        </w:rPr>
        <w:t>一</w:t>
      </w:r>
      <w:proofErr w:type="gramEnd"/>
      <w:r>
        <w:rPr>
          <w:rFonts w:ascii="Times New Roman" w:eastAsia="標楷體" w:hAnsi="Times New Roman"/>
          <w:szCs w:val="24"/>
        </w:rPr>
        <w:t>)</w:t>
      </w:r>
      <w:r>
        <w:rPr>
          <w:rFonts w:ascii="Times New Roman" w:eastAsia="標楷體" w:hAnsi="Times New Roman"/>
          <w:szCs w:val="24"/>
        </w:rPr>
        <w:t>至</w:t>
      </w:r>
      <w:proofErr w:type="gramStart"/>
      <w:r>
        <w:rPr>
          <w:rFonts w:ascii="Times New Roman" w:eastAsia="標楷體" w:hAnsi="Times New Roman"/>
          <w:szCs w:val="24"/>
        </w:rPr>
        <w:t>臺</w:t>
      </w:r>
      <w:proofErr w:type="gramEnd"/>
      <w:r>
        <w:rPr>
          <w:rFonts w:ascii="Times New Roman" w:eastAsia="標楷體" w:hAnsi="Times New Roman"/>
          <w:szCs w:val="24"/>
        </w:rPr>
        <w:t>中火車站後，搭乘</w:t>
      </w:r>
      <w:proofErr w:type="gramStart"/>
      <w:r>
        <w:rPr>
          <w:rFonts w:ascii="Times New Roman" w:eastAsia="標楷體" w:hAnsi="Times New Roman"/>
          <w:szCs w:val="24"/>
        </w:rPr>
        <w:t>臺</w:t>
      </w:r>
      <w:proofErr w:type="gramEnd"/>
      <w:r>
        <w:rPr>
          <w:rFonts w:ascii="Times New Roman" w:eastAsia="標楷體" w:hAnsi="Times New Roman"/>
          <w:szCs w:val="24"/>
        </w:rPr>
        <w:t>中客運</w:t>
      </w:r>
      <w:r>
        <w:rPr>
          <w:rFonts w:ascii="Times New Roman" w:eastAsia="標楷體" w:hAnsi="Times New Roman"/>
          <w:szCs w:val="24"/>
        </w:rPr>
        <w:t>33</w:t>
      </w:r>
      <w:r>
        <w:rPr>
          <w:rFonts w:ascii="Times New Roman" w:eastAsia="標楷體" w:hAnsi="Times New Roman"/>
          <w:szCs w:val="24"/>
        </w:rPr>
        <w:t>、</w:t>
      </w:r>
      <w:r>
        <w:rPr>
          <w:rFonts w:ascii="Times New Roman" w:eastAsia="標楷體" w:hAnsi="Times New Roman"/>
          <w:szCs w:val="24"/>
        </w:rPr>
        <w:t>35</w:t>
      </w:r>
      <w:r>
        <w:rPr>
          <w:rFonts w:ascii="Times New Roman" w:eastAsia="標楷體" w:hAnsi="Times New Roman"/>
          <w:szCs w:val="24"/>
        </w:rPr>
        <w:t>、</w:t>
      </w:r>
      <w:r>
        <w:rPr>
          <w:rFonts w:ascii="Times New Roman" w:eastAsia="標楷體" w:hAnsi="Times New Roman"/>
          <w:szCs w:val="24"/>
        </w:rPr>
        <w:t>58</w:t>
      </w:r>
      <w:r>
        <w:rPr>
          <w:rFonts w:ascii="Times New Roman" w:eastAsia="標楷體" w:hAnsi="Times New Roman"/>
          <w:szCs w:val="24"/>
        </w:rPr>
        <w:t>、</w:t>
      </w:r>
      <w:r>
        <w:rPr>
          <w:rFonts w:ascii="Times New Roman" w:eastAsia="標楷體" w:hAnsi="Times New Roman"/>
          <w:szCs w:val="24"/>
        </w:rPr>
        <w:t>65</w:t>
      </w:r>
      <w:r>
        <w:rPr>
          <w:rFonts w:ascii="Times New Roman" w:eastAsia="標楷體" w:hAnsi="Times New Roman"/>
          <w:szCs w:val="24"/>
        </w:rPr>
        <w:t>路或統聯</w:t>
      </w:r>
      <w:r>
        <w:rPr>
          <w:rFonts w:ascii="Times New Roman" w:eastAsia="標楷體" w:hAnsi="Times New Roman"/>
          <w:szCs w:val="24"/>
        </w:rPr>
        <w:t>73</w:t>
      </w:r>
      <w:r>
        <w:rPr>
          <w:rFonts w:ascii="Times New Roman" w:eastAsia="標楷體" w:hAnsi="Times New Roman"/>
          <w:szCs w:val="24"/>
        </w:rPr>
        <w:t>路公車，在</w:t>
      </w:r>
      <w:proofErr w:type="gramStart"/>
      <w:r>
        <w:rPr>
          <w:rFonts w:ascii="Times New Roman" w:eastAsia="標楷體" w:hAnsi="Times New Roman"/>
          <w:szCs w:val="24"/>
        </w:rPr>
        <w:t>臺</w:t>
      </w:r>
      <w:proofErr w:type="gramEnd"/>
      <w:r>
        <w:rPr>
          <w:rFonts w:ascii="Times New Roman" w:eastAsia="標楷體" w:hAnsi="Times New Roman"/>
          <w:szCs w:val="24"/>
        </w:rPr>
        <w:t>中高工</w:t>
      </w:r>
      <w:r>
        <w:rPr>
          <w:rFonts w:ascii="Times New Roman" w:eastAsia="標楷體" w:hAnsi="Times New Roman"/>
          <w:szCs w:val="24"/>
        </w:rPr>
        <w:t>(</w:t>
      </w:r>
      <w:r>
        <w:rPr>
          <w:rFonts w:ascii="Times New Roman" w:eastAsia="標楷體" w:hAnsi="Times New Roman"/>
          <w:szCs w:val="24"/>
        </w:rPr>
        <w:t>高工路</w:t>
      </w:r>
      <w:r>
        <w:rPr>
          <w:rFonts w:ascii="Times New Roman" w:eastAsia="標楷體" w:hAnsi="Times New Roman"/>
          <w:szCs w:val="24"/>
        </w:rPr>
        <w:t>)</w:t>
      </w:r>
      <w:r>
        <w:rPr>
          <w:rFonts w:ascii="Times New Roman" w:eastAsia="標楷體" w:hAnsi="Times New Roman"/>
          <w:szCs w:val="24"/>
        </w:rPr>
        <w:t>站下車。</w:t>
      </w:r>
    </w:p>
    <w:p w14:paraId="41908BDA" w14:textId="77777777" w:rsidR="00CF4E6A" w:rsidRDefault="007D6D24">
      <w:pPr>
        <w:widowControl/>
        <w:ind w:left="700" w:hanging="444"/>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r>
        <w:rPr>
          <w:rFonts w:ascii="Times New Roman" w:eastAsia="標楷體" w:hAnsi="Times New Roman"/>
          <w:szCs w:val="24"/>
        </w:rPr>
        <w:t>至高鐵</w:t>
      </w:r>
      <w:proofErr w:type="gramStart"/>
      <w:r>
        <w:rPr>
          <w:rFonts w:ascii="Times New Roman" w:eastAsia="標楷體" w:hAnsi="Times New Roman"/>
          <w:szCs w:val="24"/>
        </w:rPr>
        <w:t>臺</w:t>
      </w:r>
      <w:proofErr w:type="gramEnd"/>
      <w:r>
        <w:rPr>
          <w:rFonts w:ascii="Times New Roman" w:eastAsia="標楷體" w:hAnsi="Times New Roman"/>
          <w:szCs w:val="24"/>
        </w:rPr>
        <w:t>中站後，搭乘捷運至大慶站轉乘公車、</w:t>
      </w:r>
      <w:r>
        <w:rPr>
          <w:rFonts w:ascii="Times New Roman" w:eastAsia="標楷體" w:hAnsi="Times New Roman"/>
          <w:szCs w:val="24"/>
        </w:rPr>
        <w:t>U-Bike</w:t>
      </w:r>
      <w:r>
        <w:rPr>
          <w:rFonts w:ascii="Times New Roman" w:eastAsia="標楷體" w:hAnsi="Times New Roman"/>
          <w:szCs w:val="24"/>
        </w:rPr>
        <w:t>至本校，或沿線各站搭乘綠</w:t>
      </w:r>
      <w:r>
        <w:rPr>
          <w:rFonts w:ascii="Times New Roman" w:eastAsia="標楷體" w:hAnsi="Times New Roman"/>
          <w:szCs w:val="24"/>
        </w:rPr>
        <w:t>3(</w:t>
      </w:r>
      <w:r>
        <w:rPr>
          <w:rFonts w:ascii="Times New Roman" w:eastAsia="標楷體" w:hAnsi="Times New Roman"/>
          <w:szCs w:val="24"/>
        </w:rPr>
        <w:t>捷運轉乘公車</w:t>
      </w:r>
      <w:r>
        <w:rPr>
          <w:rFonts w:ascii="Times New Roman" w:eastAsia="標楷體" w:hAnsi="Times New Roman"/>
          <w:szCs w:val="24"/>
        </w:rPr>
        <w:t>)</w:t>
      </w:r>
      <w:r>
        <w:rPr>
          <w:rFonts w:ascii="Times New Roman" w:eastAsia="標楷體" w:hAnsi="Times New Roman"/>
          <w:szCs w:val="24"/>
        </w:rPr>
        <w:t>到達本校。</w:t>
      </w:r>
    </w:p>
    <w:p w14:paraId="61520648" w14:textId="77777777" w:rsidR="00CF4E6A" w:rsidRDefault="007D6D24">
      <w:pPr>
        <w:widowControl/>
        <w:ind w:left="700" w:hanging="444"/>
        <w:jc w:val="both"/>
      </w:pPr>
      <w:r>
        <w:rPr>
          <w:rFonts w:ascii="Times New Roman" w:eastAsia="標楷體" w:hAnsi="Times New Roman"/>
          <w:szCs w:val="24"/>
        </w:rPr>
        <w:t>(</w:t>
      </w:r>
      <w:r>
        <w:rPr>
          <w:rFonts w:ascii="Times New Roman" w:eastAsia="標楷體" w:hAnsi="Times New Roman"/>
          <w:szCs w:val="24"/>
        </w:rPr>
        <w:t>三</w:t>
      </w:r>
      <w:r>
        <w:rPr>
          <w:rFonts w:ascii="Times New Roman" w:eastAsia="標楷體" w:hAnsi="Times New Roman"/>
          <w:szCs w:val="24"/>
        </w:rPr>
        <w:t>)</w:t>
      </w:r>
      <w:r>
        <w:rPr>
          <w:rFonts w:ascii="Times New Roman" w:eastAsia="標楷體" w:hAnsi="Times New Roman"/>
          <w:szCs w:val="24"/>
        </w:rPr>
        <w:t>至</w:t>
      </w:r>
      <w:proofErr w:type="gramStart"/>
      <w:r>
        <w:rPr>
          <w:rFonts w:ascii="Times New Roman" w:eastAsia="標楷體" w:hAnsi="Times New Roman"/>
          <w:szCs w:val="24"/>
        </w:rPr>
        <w:t>臺</w:t>
      </w:r>
      <w:proofErr w:type="gramEnd"/>
      <w:r>
        <w:rPr>
          <w:rFonts w:ascii="Times New Roman" w:eastAsia="標楷體" w:hAnsi="Times New Roman"/>
          <w:szCs w:val="24"/>
        </w:rPr>
        <w:t>中火車站後，搭乘</w:t>
      </w:r>
      <w:proofErr w:type="gramStart"/>
      <w:r>
        <w:rPr>
          <w:rFonts w:ascii="Times New Roman" w:eastAsia="標楷體" w:hAnsi="Times New Roman"/>
          <w:szCs w:val="24"/>
        </w:rPr>
        <w:t>臺</w:t>
      </w:r>
      <w:proofErr w:type="gramEnd"/>
      <w:r>
        <w:rPr>
          <w:rFonts w:ascii="Times New Roman" w:eastAsia="標楷體" w:hAnsi="Times New Roman"/>
          <w:szCs w:val="24"/>
        </w:rPr>
        <w:t>鐵區間車至大慶站轉乘公車、</w:t>
      </w:r>
      <w:r>
        <w:rPr>
          <w:rFonts w:ascii="Times New Roman" w:eastAsia="標楷體" w:hAnsi="Times New Roman"/>
          <w:szCs w:val="24"/>
        </w:rPr>
        <w:t>U-Bike</w:t>
      </w:r>
      <w:r>
        <w:rPr>
          <w:rFonts w:ascii="Times New Roman" w:eastAsia="標楷體" w:hAnsi="Times New Roman"/>
          <w:szCs w:val="24"/>
        </w:rPr>
        <w:t>至本校。</w:t>
      </w:r>
    </w:p>
    <w:sectPr w:rsidR="00CF4E6A">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BC88A" w14:textId="77777777" w:rsidR="007D6D24" w:rsidRDefault="007D6D24">
      <w:r>
        <w:separator/>
      </w:r>
    </w:p>
  </w:endnote>
  <w:endnote w:type="continuationSeparator" w:id="0">
    <w:p w14:paraId="74E87593" w14:textId="77777777" w:rsidR="007D6D24" w:rsidRDefault="007D6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638B1" w14:textId="77777777" w:rsidR="007D6D24" w:rsidRDefault="007D6D24">
      <w:r>
        <w:rPr>
          <w:color w:val="000000"/>
        </w:rPr>
        <w:separator/>
      </w:r>
    </w:p>
  </w:footnote>
  <w:footnote w:type="continuationSeparator" w:id="0">
    <w:p w14:paraId="35435640" w14:textId="77777777" w:rsidR="007D6D24" w:rsidRDefault="007D6D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F4E6A"/>
    <w:rsid w:val="00261ACE"/>
    <w:rsid w:val="007D6D24"/>
    <w:rsid w:val="00CF4E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49499"/>
  <w15:docId w15:val="{3B56736E-8017-4BB2-ABB7-A4A983C9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character" w:styleId="a8">
    <w:name w:val="annotation reference"/>
    <w:basedOn w:val="a0"/>
    <w:rPr>
      <w:sz w:val="18"/>
      <w:szCs w:val="18"/>
    </w:rPr>
  </w:style>
  <w:style w:type="paragraph" w:styleId="a9">
    <w:name w:val="annotation text"/>
    <w:basedOn w:val="a"/>
  </w:style>
  <w:style w:type="character" w:customStyle="1" w:styleId="aa">
    <w:name w:val="註解文字 字元"/>
    <w:basedOn w:val="a0"/>
  </w:style>
  <w:style w:type="paragraph" w:styleId="ab">
    <w:name w:val="annotation subject"/>
    <w:basedOn w:val="a9"/>
    <w:next w:val="a9"/>
    <w:rPr>
      <w:b/>
      <w:bCs/>
    </w:rPr>
  </w:style>
  <w:style w:type="character" w:customStyle="1" w:styleId="ac">
    <w:name w:val="註解主旨 字元"/>
    <w:basedOn w:val="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2024-11-20T03:10:00Z</cp:lastPrinted>
  <dcterms:created xsi:type="dcterms:W3CDTF">2025-04-15T09:46:00Z</dcterms:created>
  <dcterms:modified xsi:type="dcterms:W3CDTF">2025-04-15T09:46:00Z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eac49f208a0e0a69200d81fa54bc040fd6508996eea28c77acfa7aeed82de823</vt:lpwstr>
  </property>
</Properties>
</file>