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iryo" w:cs="Meiryo" w:eastAsia="Meiryo" w:hAnsi="Meiryo"/>
          <w:b w:val="1"/>
          <w:color w:val="353a40"/>
          <w:sz w:val="29"/>
          <w:szCs w:val="29"/>
          <w:highlight w:val="white"/>
        </w:rPr>
      </w:pPr>
      <w:r w:rsidDel="00000000" w:rsidR="00000000" w:rsidRPr="00000000">
        <w:rPr>
          <w:rFonts w:ascii="Meiryo" w:cs="Meiryo" w:eastAsia="Meiryo" w:hAnsi="Meiryo"/>
          <w:b w:val="1"/>
          <w:color w:val="353a40"/>
          <w:sz w:val="29"/>
          <w:szCs w:val="29"/>
          <w:highlight w:val="white"/>
          <w:rtl w:val="0"/>
        </w:rPr>
        <w:t xml:space="preserve">第一屆中學生黑客松</w:t>
      </w:r>
    </w:p>
    <w:p w:rsidR="00000000" w:rsidDel="00000000" w:rsidP="00000000" w:rsidRDefault="00000000" w:rsidRPr="00000000" w14:paraId="00000002">
      <w:pPr>
        <w:jc w:val="center"/>
        <w:rPr>
          <w:rFonts w:ascii="Meiryo" w:cs="Meiryo" w:eastAsia="Meiryo" w:hAnsi="Meiryo"/>
          <w:b w:val="1"/>
          <w:color w:val="353a40"/>
          <w:sz w:val="29"/>
          <w:szCs w:val="29"/>
          <w:highlight w:val="white"/>
        </w:rPr>
      </w:pPr>
      <w:r w:rsidDel="00000000" w:rsidR="00000000" w:rsidRPr="00000000">
        <w:rPr>
          <w:rFonts w:ascii="Meiryo" w:cs="Meiryo" w:eastAsia="Meiryo" w:hAnsi="Meiryo"/>
          <w:b w:val="1"/>
          <w:color w:val="353a40"/>
          <w:sz w:val="29"/>
          <w:szCs w:val="29"/>
          <w:highlight w:val="white"/>
          <w:rtl w:val="0"/>
        </w:rPr>
        <w:t xml:space="preserve">黑客教師研習議程表</w:t>
      </w:r>
    </w:p>
    <w:p w:rsidR="00000000" w:rsidDel="00000000" w:rsidP="00000000" w:rsidRDefault="00000000" w:rsidRPr="00000000" w14:paraId="00000003">
      <w:pPr>
        <w:rPr>
          <w:rFonts w:ascii="Meiryo" w:cs="Meiryo" w:eastAsia="Meiryo" w:hAnsi="Meiryo"/>
          <w:color w:val="353a4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6360"/>
        <w:tblGridChange w:id="0">
          <w:tblGrid>
            <w:gridCol w:w="2640"/>
            <w:gridCol w:w="6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iryo" w:cs="Meiryo" w:eastAsia="Meiryo" w:hAnsi="Meiryo"/>
                <w:b w:val="1"/>
                <w:color w:val="353a40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353a40"/>
                <w:sz w:val="25"/>
                <w:szCs w:val="25"/>
                <w:highlight w:val="white"/>
                <w:rtl w:val="0"/>
              </w:rPr>
              <w:t xml:space="preserve">時段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Meiryo" w:cs="Meiryo" w:eastAsia="Meiryo" w:hAnsi="Meiryo"/>
                <w:b w:val="1"/>
                <w:color w:val="353a40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b w:val="1"/>
                <w:color w:val="353a40"/>
                <w:sz w:val="25"/>
                <w:szCs w:val="25"/>
                <w:highlight w:val="white"/>
                <w:rtl w:val="0"/>
              </w:rPr>
              <w:t xml:space="preserve">議程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09:00-09:30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報到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09:30-10:00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中學生黑客松活動介紹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10:00-11:10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雲端服務與AWS服務介紹與展示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11:10-11:25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休息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11:25-12:15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AWS EDUCATE介紹與申請實作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12:15-13:30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用餐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13:30-14:30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案例示範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14:30-15:30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Meiryo" w:cs="Meiryo" w:eastAsia="Meiryo" w:hAnsi="Meiryo"/>
                <w:color w:val="353a40"/>
                <w:sz w:val="23"/>
                <w:szCs w:val="23"/>
                <w:highlight w:val="white"/>
                <w:rtl w:val="0"/>
              </w:rPr>
              <w:t xml:space="preserve">互動問答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Meiryo" w:cs="Meiryo" w:eastAsia="Meiryo" w:hAnsi="Meiryo"/>
          <w:color w:val="353a40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iryo" w:cs="Meiryo" w:eastAsia="Meiryo" w:hAnsi="Meiryo"/>
          <w:b w:val="1"/>
          <w:color w:val="353a40"/>
          <w:sz w:val="23"/>
          <w:szCs w:val="23"/>
          <w:highlight w:val="white"/>
        </w:rPr>
      </w:pPr>
      <w:r w:rsidDel="00000000" w:rsidR="00000000" w:rsidRPr="00000000">
        <w:rPr>
          <w:rFonts w:ascii="Meiryo" w:cs="Meiryo" w:eastAsia="Meiryo" w:hAnsi="Meiryo"/>
          <w:b w:val="1"/>
          <w:color w:val="353a40"/>
          <w:sz w:val="23"/>
          <w:szCs w:val="23"/>
          <w:highlight w:val="white"/>
          <w:rtl w:val="0"/>
        </w:rPr>
        <w:t xml:space="preserve">黑客教師研習：全國教師在職進修資訊網 </w:t>
      </w:r>
      <w:hyperlink r:id="rId6">
        <w:r w:rsidDel="00000000" w:rsidR="00000000" w:rsidRPr="00000000">
          <w:rPr>
            <w:rFonts w:ascii="Meiryo" w:cs="Meiryo" w:eastAsia="Meiryo" w:hAnsi="Meiryo"/>
            <w:b w:val="1"/>
            <w:color w:val="1155cc"/>
            <w:sz w:val="23"/>
            <w:szCs w:val="23"/>
            <w:highlight w:val="white"/>
            <w:u w:val="single"/>
            <w:rtl w:val="0"/>
          </w:rPr>
          <w:t xml:space="preserve">https://www3.inservice.edu.tw/</w:t>
        </w:r>
      </w:hyperlink>
      <w:r w:rsidDel="00000000" w:rsidR="00000000" w:rsidRPr="00000000">
        <w:rPr>
          <w:rFonts w:ascii="Meiryo" w:cs="Meiryo" w:eastAsia="Meiryo" w:hAnsi="Meiryo"/>
          <w:b w:val="1"/>
          <w:color w:val="353a40"/>
          <w:sz w:val="23"/>
          <w:szCs w:val="23"/>
          <w:highlight w:val="white"/>
          <w:rtl w:val="0"/>
        </w:rPr>
        <w:t xml:space="preserve"> 報名</w:t>
      </w:r>
    </w:p>
    <w:p w:rsidR="00000000" w:rsidDel="00000000" w:rsidP="00000000" w:rsidRDefault="00000000" w:rsidRPr="00000000" w14:paraId="00000018">
      <w:pPr>
        <w:rPr>
          <w:rFonts w:ascii="Meiryo" w:cs="Meiryo" w:eastAsia="Meiryo" w:hAnsi="Meiryo"/>
          <w:color w:val="353a40"/>
          <w:sz w:val="23"/>
          <w:szCs w:val="23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3"/>
          <w:szCs w:val="23"/>
          <w:highlight w:val="white"/>
          <w:rtl w:val="0"/>
        </w:rPr>
        <w:t xml:space="preserve">1、南區(課程代碼3057740)：110年4月9日(星期五)，高雄女中</w:t>
      </w:r>
    </w:p>
    <w:p w:rsidR="00000000" w:rsidDel="00000000" w:rsidP="00000000" w:rsidRDefault="00000000" w:rsidRPr="00000000" w14:paraId="00000019">
      <w:pPr>
        <w:rPr>
          <w:rFonts w:ascii="Meiryo" w:cs="Meiryo" w:eastAsia="Meiryo" w:hAnsi="Meiryo"/>
          <w:color w:val="353a40"/>
          <w:sz w:val="23"/>
          <w:szCs w:val="23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3"/>
          <w:szCs w:val="23"/>
          <w:highlight w:val="white"/>
          <w:rtl w:val="0"/>
        </w:rPr>
        <w:t xml:space="preserve">2、中區(課程代碼3057745)：110年4月16日(星期五)，臺中女中</w:t>
      </w:r>
    </w:p>
    <w:p w:rsidR="00000000" w:rsidDel="00000000" w:rsidP="00000000" w:rsidRDefault="00000000" w:rsidRPr="00000000" w14:paraId="0000001A">
      <w:pPr>
        <w:rPr>
          <w:rFonts w:ascii="Meiryo" w:cs="Meiryo" w:eastAsia="Meiryo" w:hAnsi="Meiryo"/>
          <w:b w:val="1"/>
          <w:color w:val="353a40"/>
          <w:sz w:val="23"/>
          <w:szCs w:val="23"/>
          <w:highlight w:val="white"/>
        </w:rPr>
      </w:pPr>
      <w:r w:rsidDel="00000000" w:rsidR="00000000" w:rsidRPr="00000000">
        <w:rPr>
          <w:rFonts w:ascii="Meiryo" w:cs="Meiryo" w:eastAsia="Meiryo" w:hAnsi="Meiryo"/>
          <w:b w:val="1"/>
          <w:color w:val="353a40"/>
          <w:sz w:val="23"/>
          <w:szCs w:val="23"/>
          <w:highlight w:val="white"/>
          <w:rtl w:val="0"/>
        </w:rPr>
        <w:t xml:space="preserve">本研習採實體與線上同步進行</w:t>
      </w:r>
    </w:p>
    <w:p w:rsidR="00000000" w:rsidDel="00000000" w:rsidP="00000000" w:rsidRDefault="00000000" w:rsidRPr="00000000" w14:paraId="0000001B">
      <w:pPr>
        <w:rPr>
          <w:rFonts w:ascii="Meiryo" w:cs="Meiryo" w:eastAsia="Meiryo" w:hAnsi="Meiryo"/>
          <w:color w:val="353a40"/>
          <w:sz w:val="21"/>
          <w:szCs w:val="21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1"/>
          <w:szCs w:val="21"/>
          <w:highlight w:val="white"/>
          <w:rtl w:val="0"/>
        </w:rPr>
        <w:t xml:space="preserve">達學堂服務(直播課程)</w:t>
      </w:r>
    </w:p>
    <w:p w:rsidR="00000000" w:rsidDel="00000000" w:rsidP="00000000" w:rsidRDefault="00000000" w:rsidRPr="00000000" w14:paraId="0000001C">
      <w:pPr>
        <w:rPr>
          <w:rFonts w:ascii="Meiryo" w:cs="Meiryo" w:eastAsia="Meiryo" w:hAnsi="Meiryo"/>
          <w:color w:val="353a40"/>
          <w:sz w:val="17"/>
          <w:szCs w:val="17"/>
          <w:highlight w:val="white"/>
        </w:rPr>
      </w:pPr>
      <w:hyperlink r:id="rId7">
        <w:r w:rsidDel="00000000" w:rsidR="00000000" w:rsidRPr="00000000">
          <w:rPr>
            <w:rFonts w:ascii="Meiryo" w:cs="Meiryo" w:eastAsia="Meiryo" w:hAnsi="Meiryo"/>
            <w:color w:val="1155cc"/>
            <w:sz w:val="17"/>
            <w:szCs w:val="17"/>
            <w:highlight w:val="white"/>
            <w:u w:val="single"/>
            <w:rtl w:val="0"/>
          </w:rPr>
          <w:t xml:space="preserve">https://drlive.kh.edu.tw/drlive/channel/channelAction!watchChannel.so?channel_id=ch0000004411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eiryo" w:cs="Meiryo" w:eastAsia="Meiryo" w:hAnsi="Meiryo"/>
          <w:color w:val="353a40"/>
          <w:sz w:val="21"/>
          <w:szCs w:val="21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1"/>
          <w:szCs w:val="21"/>
          <w:highlight w:val="white"/>
          <w:rtl w:val="0"/>
        </w:rPr>
        <w:t xml:space="preserve">WebEx(遠距視訊) - 黑客教師研習（高雄場）</w:t>
      </w:r>
    </w:p>
    <w:p w:rsidR="00000000" w:rsidDel="00000000" w:rsidP="00000000" w:rsidRDefault="00000000" w:rsidRPr="00000000" w14:paraId="0000001E">
      <w:pPr>
        <w:rPr>
          <w:rFonts w:ascii="Meiryo" w:cs="Meiryo" w:eastAsia="Meiryo" w:hAnsi="Meiryo"/>
          <w:color w:val="353a40"/>
          <w:sz w:val="19"/>
          <w:szCs w:val="19"/>
          <w:highlight w:val="white"/>
        </w:rPr>
      </w:pPr>
      <w:hyperlink r:id="rId8">
        <w:r w:rsidDel="00000000" w:rsidR="00000000" w:rsidRPr="00000000">
          <w:rPr>
            <w:rFonts w:ascii="Meiryo" w:cs="Meiryo" w:eastAsia="Meiryo" w:hAnsi="Meiryo"/>
            <w:color w:val="1155cc"/>
            <w:sz w:val="19"/>
            <w:szCs w:val="19"/>
            <w:highlight w:val="white"/>
            <w:u w:val="single"/>
            <w:rtl w:val="0"/>
          </w:rPr>
          <w:t xml:space="preserve">https://moe-tw.webex.com/moe-tw/j.php?MTID=m33d6566863c3d35a75cd973e78a61109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Meiryo" w:cs="Meiryo" w:eastAsia="Meiryo" w:hAnsi="Meiryo"/>
          <w:color w:val="353a40"/>
          <w:sz w:val="21"/>
          <w:szCs w:val="21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1"/>
          <w:szCs w:val="21"/>
          <w:highlight w:val="white"/>
          <w:rtl w:val="0"/>
        </w:rPr>
        <w:t xml:space="preserve">WebEx(遠距視訊) - 黑客教師研習（臺中場）</w:t>
      </w:r>
    </w:p>
    <w:p w:rsidR="00000000" w:rsidDel="00000000" w:rsidP="00000000" w:rsidRDefault="00000000" w:rsidRPr="00000000" w14:paraId="00000020">
      <w:pPr>
        <w:rPr>
          <w:rFonts w:ascii="Meiryo" w:cs="Meiryo" w:eastAsia="Meiryo" w:hAnsi="Meiryo"/>
          <w:color w:val="353a40"/>
          <w:sz w:val="21"/>
          <w:szCs w:val="21"/>
          <w:highlight w:val="white"/>
        </w:rPr>
      </w:pPr>
      <w:r w:rsidDel="00000000" w:rsidR="00000000" w:rsidRPr="00000000">
        <w:rPr>
          <w:rFonts w:ascii="Meiryo" w:cs="Meiryo" w:eastAsia="Meiryo" w:hAnsi="Meiryo"/>
          <w:color w:val="353a40"/>
          <w:sz w:val="21"/>
          <w:szCs w:val="21"/>
          <w:highlight w:val="white"/>
          <w:rtl w:val="0"/>
        </w:rPr>
        <w:t xml:space="preserve">待更新</w:t>
      </w:r>
    </w:p>
    <w:sectPr>
      <w:pgSz w:h="16834" w:w="11909" w:orient="portrait"/>
      <w:pgMar w:bottom="1440" w:top="1440" w:left="1440" w:right="1440" w:header="396.85039370078744" w:footer="396.85039370078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iry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3.inservice.edu.tw/" TargetMode="External"/><Relationship Id="rId7" Type="http://schemas.openxmlformats.org/officeDocument/2006/relationships/hyperlink" Target="https://drlive.kh.edu.tw/drlive/channel/channelAction!watchChannel.so?channel_id=ch0000004411" TargetMode="External"/><Relationship Id="rId8" Type="http://schemas.openxmlformats.org/officeDocument/2006/relationships/hyperlink" Target="https://moe-tw.webex.com/moe-tw/j.php?MTID=m33d6566863c3d35a75cd973e78a611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