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12" w:rsidRPr="00573BF1" w:rsidRDefault="00DB1861" w:rsidP="00DB1861">
      <w:pPr>
        <w:jc w:val="center"/>
        <w:rPr>
          <w:rFonts w:ascii="標楷體" w:eastAsia="標楷體" w:hAnsi="標楷體" w:cs="Helvetica"/>
          <w:color w:val="1D2129"/>
          <w:sz w:val="32"/>
          <w:szCs w:val="32"/>
          <w:shd w:val="clear" w:color="auto" w:fill="FFFFFF"/>
        </w:rPr>
      </w:pPr>
      <w:r w:rsidRPr="00573BF1">
        <w:rPr>
          <w:rFonts w:ascii="標楷體" w:eastAsia="標楷體" w:hAnsi="標楷體" w:cs="Helvetica"/>
          <w:color w:val="1D2129"/>
          <w:sz w:val="32"/>
          <w:szCs w:val="32"/>
          <w:shd w:val="clear" w:color="auto" w:fill="FFFFFF"/>
        </w:rPr>
        <w:t>108-1思辨能力與口語表達工作坊</w:t>
      </w:r>
      <w:r w:rsidR="00A76512" w:rsidRPr="00573BF1">
        <w:rPr>
          <w:rFonts w:ascii="標楷體" w:eastAsia="標楷體" w:hAnsi="標楷體" w:cs="Helvetica" w:hint="eastAsia"/>
          <w:color w:val="1D2129"/>
          <w:sz w:val="32"/>
          <w:szCs w:val="32"/>
          <w:shd w:val="clear" w:color="auto" w:fill="FFFFFF"/>
        </w:rPr>
        <w:t>計畫</w:t>
      </w:r>
    </w:p>
    <w:p w:rsidR="00D3117B" w:rsidRDefault="00D3117B" w:rsidP="00A76512">
      <w:pPr>
        <w:pStyle w:val="Web"/>
        <w:shd w:val="clear" w:color="auto" w:fill="FFFFFF"/>
        <w:spacing w:before="50" w:beforeAutospacing="0" w:after="50" w:afterAutospacing="0"/>
        <w:rPr>
          <w:rFonts w:ascii="標楷體" w:eastAsia="標楷體" w:hAnsi="標楷體" w:cs="Helvetica"/>
          <w:color w:val="1D2129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hd w:val="clear" w:color="auto" w:fill="FFFFFF"/>
        </w:rPr>
        <w:t>地點:板橋高中行政大樓二樓會議室</w:t>
      </w:r>
    </w:p>
    <w:p w:rsidR="00D3117B" w:rsidRDefault="00D3117B" w:rsidP="00A76512">
      <w:pPr>
        <w:pStyle w:val="Web"/>
        <w:shd w:val="clear" w:color="auto" w:fill="FFFFFF"/>
        <w:spacing w:before="50" w:beforeAutospacing="0" w:after="50" w:afterAutospacing="0"/>
        <w:rPr>
          <w:rFonts w:ascii="標楷體" w:eastAsia="標楷體" w:hAnsi="標楷體" w:cs="Helvetica"/>
          <w:color w:val="1D2129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hd w:val="clear" w:color="auto" w:fill="FFFFFF"/>
        </w:rPr>
        <w:t>時間:下午1:30-4:00</w:t>
      </w:r>
    </w:p>
    <w:p w:rsidR="00D3117B" w:rsidRDefault="00D3117B" w:rsidP="00A76512">
      <w:pPr>
        <w:pStyle w:val="Web"/>
        <w:shd w:val="clear" w:color="auto" w:fill="FFFFFF"/>
        <w:spacing w:before="50" w:beforeAutospacing="0" w:after="50" w:afterAutospacing="0"/>
        <w:rPr>
          <w:rFonts w:ascii="標楷體" w:eastAsia="標楷體" w:hAnsi="標楷體" w:cs="Helvetica"/>
          <w:color w:val="1D2129"/>
          <w:shd w:val="clear" w:color="auto" w:fill="FFFFFF"/>
        </w:rPr>
      </w:pPr>
    </w:p>
    <w:p w:rsidR="00FD132C" w:rsidRDefault="00A76512" w:rsidP="00A76512">
      <w:pPr>
        <w:pStyle w:val="Web"/>
        <w:shd w:val="clear" w:color="auto" w:fill="FFFFFF"/>
        <w:spacing w:before="50" w:beforeAutospacing="0" w:after="50" w:afterAutospacing="0"/>
        <w:rPr>
          <w:rFonts w:ascii="Helvetica" w:hAnsi="Helvetica" w:cs="Helvetica"/>
          <w:color w:val="444950"/>
          <w:sz w:val="21"/>
          <w:szCs w:val="21"/>
          <w:shd w:val="clear" w:color="auto" w:fill="F1F0F0"/>
        </w:rPr>
      </w:pPr>
      <w:r w:rsidRPr="00A76512">
        <w:rPr>
          <w:rFonts w:ascii="標楷體" w:eastAsia="標楷體" w:hAnsi="標楷體" w:cs="Helvetica" w:hint="eastAsia"/>
          <w:color w:val="1D2129"/>
          <w:shd w:val="clear" w:color="auto" w:fill="FFFFFF"/>
        </w:rPr>
        <w:t>一、講題與時間規劃：</w:t>
      </w:r>
      <w:r w:rsidRPr="00A76512">
        <w:rPr>
          <w:rFonts w:ascii="標楷體" w:eastAsia="標楷體" w:hAnsi="標楷體" w:cs="Helvetica"/>
          <w:color w:val="1D2129"/>
          <w:shd w:val="clear" w:color="auto" w:fill="FFFFFF"/>
        </w:rPr>
        <w:br/>
      </w:r>
      <w:r>
        <w:rPr>
          <w:rFonts w:ascii="標楷體" w:eastAsia="標楷體" w:hAnsi="標楷體" w:cs="Helvetica" w:hint="eastAsia"/>
          <w:color w:val="1D2129"/>
        </w:rPr>
        <w:t>(1)時間：</w:t>
      </w:r>
      <w:r w:rsidRPr="00A76512">
        <w:rPr>
          <w:rFonts w:ascii="標楷體" w:eastAsia="標楷體" w:hAnsi="標楷體" w:cs="Helvetica"/>
          <w:color w:val="1D2129"/>
        </w:rPr>
        <w:t xml:space="preserve">9/19 </w:t>
      </w:r>
      <w:r w:rsidR="00D3117B">
        <w:rPr>
          <w:rFonts w:ascii="標楷體" w:eastAsia="標楷體" w:hAnsi="標楷體" w:cs="Helvetica" w:hint="eastAsia"/>
          <w:color w:val="1D2129"/>
        </w:rPr>
        <w:t>(四)</w:t>
      </w:r>
      <w:r>
        <w:rPr>
          <w:rFonts w:ascii="標楷體" w:eastAsia="標楷體" w:hAnsi="標楷體" w:cs="Helvetica" w:hint="eastAsia"/>
          <w:color w:val="1D2129"/>
        </w:rPr>
        <w:t xml:space="preserve">  </w:t>
      </w:r>
    </w:p>
    <w:p w:rsidR="00A76512" w:rsidRPr="00A76512" w:rsidRDefault="00A76512" w:rsidP="00A76512">
      <w:pPr>
        <w:pStyle w:val="Web"/>
        <w:shd w:val="clear" w:color="auto" w:fill="FFFFFF"/>
        <w:spacing w:before="50" w:beforeAutospacing="0" w:after="50" w:afterAutospacing="0"/>
        <w:rPr>
          <w:rFonts w:ascii="標楷體" w:eastAsia="標楷體" w:hAnsi="標楷體" w:cs="Helvetica"/>
          <w:color w:val="1D2129"/>
        </w:rPr>
      </w:pPr>
      <w:r>
        <w:rPr>
          <w:rFonts w:ascii="標楷體" w:eastAsia="標楷體" w:hAnsi="標楷體" w:cs="Helvetica" w:hint="eastAsia"/>
          <w:color w:val="1D2129"/>
        </w:rPr>
        <w:t xml:space="preserve">   講題：</w:t>
      </w:r>
      <w:r w:rsidRPr="00A76512">
        <w:rPr>
          <w:rFonts w:ascii="標楷體" w:eastAsia="標楷體" w:hAnsi="標楷體" w:cs="Helvetica"/>
          <w:color w:val="1D2129"/>
        </w:rPr>
        <w:t>「批判性思考」之理論與教學實踐(並與老師們討論、說明工作坊辦理事宜)</w:t>
      </w:r>
      <w:r>
        <w:rPr>
          <w:rFonts w:ascii="標楷體" w:eastAsia="標楷體" w:hAnsi="標楷體" w:cs="Helvetica" w:hint="eastAsia"/>
          <w:color w:val="1D2129"/>
        </w:rPr>
        <w:br/>
        <w:t xml:space="preserve">   </w:t>
      </w:r>
      <w:r w:rsidRPr="00A76512">
        <w:rPr>
          <w:rFonts w:ascii="標楷體" w:eastAsia="標楷體" w:hAnsi="標楷體" w:cs="Helvetica" w:hint="eastAsia"/>
          <w:color w:val="1D2129"/>
        </w:rPr>
        <w:t>講者：</w:t>
      </w:r>
      <w:r w:rsidRPr="00A76512">
        <w:rPr>
          <w:rFonts w:ascii="標楷體" w:eastAsia="標楷體" w:hAnsi="標楷體" w:cs="Helvetica"/>
          <w:color w:val="1D2129"/>
        </w:rPr>
        <w:t>復興高中 何儒育老師</w:t>
      </w:r>
    </w:p>
    <w:p w:rsidR="00A76512" w:rsidRPr="00A76512" w:rsidRDefault="00A76512" w:rsidP="00A76512">
      <w:pPr>
        <w:pStyle w:val="Web"/>
        <w:shd w:val="clear" w:color="auto" w:fill="FFFFFF"/>
        <w:spacing w:before="50" w:beforeAutospacing="0" w:after="50" w:afterAutospacing="0"/>
        <w:rPr>
          <w:rFonts w:ascii="標楷體" w:eastAsia="標楷體" w:hAnsi="標楷體" w:cs="Helvetica"/>
          <w:color w:val="1D2129"/>
        </w:rPr>
      </w:pPr>
      <w:r>
        <w:rPr>
          <w:rFonts w:ascii="標楷體" w:eastAsia="標楷體" w:hAnsi="標楷體" w:cs="Helvetica" w:hint="eastAsia"/>
          <w:color w:val="1D2129"/>
        </w:rPr>
        <w:br/>
        <w:t>(2)時間：</w:t>
      </w:r>
      <w:r w:rsidRPr="00A76512">
        <w:rPr>
          <w:rFonts w:ascii="標楷體" w:eastAsia="標楷體" w:hAnsi="標楷體" w:cs="Helvetica"/>
          <w:color w:val="1D2129"/>
        </w:rPr>
        <w:t>10/17</w:t>
      </w:r>
      <w:r w:rsidR="00D3117B">
        <w:rPr>
          <w:rFonts w:ascii="標楷體" w:eastAsia="標楷體" w:hAnsi="標楷體" w:cs="Helvetica" w:hint="eastAsia"/>
          <w:color w:val="1D2129"/>
        </w:rPr>
        <w:t xml:space="preserve"> (四)</w:t>
      </w:r>
      <w:r>
        <w:rPr>
          <w:rFonts w:ascii="標楷體" w:eastAsia="標楷體" w:hAnsi="標楷體" w:cs="Helvetica" w:hint="eastAsia"/>
          <w:color w:val="1D2129"/>
        </w:rPr>
        <w:br/>
        <w:t xml:space="preserve"> </w:t>
      </w:r>
      <w:r w:rsidRPr="00A76512">
        <w:rPr>
          <w:rFonts w:ascii="標楷體" w:eastAsia="標楷體" w:hAnsi="標楷體" w:cs="Helvetica"/>
          <w:color w:val="1D2129"/>
        </w:rPr>
        <w:t xml:space="preserve"> </w:t>
      </w:r>
      <w:r>
        <w:rPr>
          <w:rFonts w:ascii="標楷體" w:eastAsia="標楷體" w:hAnsi="標楷體" w:cs="Helvetica" w:hint="eastAsia"/>
          <w:color w:val="1D2129"/>
        </w:rPr>
        <w:t xml:space="preserve"> 講題：</w:t>
      </w:r>
      <w:r w:rsidRPr="00A76512">
        <w:rPr>
          <w:rFonts w:ascii="標楷體" w:eastAsia="標楷體" w:hAnsi="標楷體" w:cs="Helvetica"/>
          <w:color w:val="1D2129"/>
        </w:rPr>
        <w:t>率性、適性與任性--談教師對於「108課綱處境」的後設思辨向度探勘</w:t>
      </w:r>
      <w:r w:rsidRPr="00A76512">
        <w:rPr>
          <w:rFonts w:ascii="標楷體" w:eastAsia="標楷體" w:hAnsi="標楷體" w:cs="Helvetica" w:hint="eastAsia"/>
          <w:color w:val="1D2129"/>
        </w:rPr>
        <w:br/>
      </w:r>
      <w:r>
        <w:rPr>
          <w:rFonts w:ascii="標楷體" w:eastAsia="標楷體" w:hAnsi="標楷體" w:cs="Helvetica" w:hint="eastAsia"/>
          <w:color w:val="1D2129"/>
        </w:rPr>
        <w:t xml:space="preserve">   </w:t>
      </w:r>
      <w:r w:rsidRPr="00A76512">
        <w:rPr>
          <w:rFonts w:ascii="標楷體" w:eastAsia="標楷體" w:hAnsi="標楷體" w:cs="Helvetica" w:hint="eastAsia"/>
          <w:color w:val="1D2129"/>
        </w:rPr>
        <w:t>講者：</w:t>
      </w:r>
      <w:r w:rsidRPr="00A76512">
        <w:rPr>
          <w:rFonts w:ascii="標楷體" w:eastAsia="標楷體" w:hAnsi="標楷體" w:cs="Helvetica"/>
          <w:color w:val="1D2129"/>
        </w:rPr>
        <w:t>景美女中 李佩蓉老師</w:t>
      </w:r>
    </w:p>
    <w:p w:rsidR="00A76512" w:rsidRPr="00A76512" w:rsidRDefault="00A76512" w:rsidP="00A76512">
      <w:pPr>
        <w:pStyle w:val="Web"/>
        <w:shd w:val="clear" w:color="auto" w:fill="FFFFFF"/>
        <w:spacing w:before="50" w:beforeAutospacing="0" w:after="50" w:afterAutospacing="0"/>
        <w:rPr>
          <w:rFonts w:ascii="標楷體" w:eastAsia="標楷體" w:hAnsi="標楷體" w:cs="Helvetica"/>
          <w:color w:val="1D2129"/>
        </w:rPr>
      </w:pPr>
      <w:r>
        <w:rPr>
          <w:rFonts w:ascii="標楷體" w:eastAsia="標楷體" w:hAnsi="標楷體" w:cs="Helvetica" w:hint="eastAsia"/>
          <w:color w:val="1D2129"/>
        </w:rPr>
        <w:br/>
        <w:t>(3)時間：</w:t>
      </w:r>
      <w:r w:rsidRPr="00A76512">
        <w:rPr>
          <w:rFonts w:ascii="標楷體" w:eastAsia="標楷體" w:hAnsi="標楷體" w:cs="Helvetica"/>
          <w:color w:val="1D2129"/>
        </w:rPr>
        <w:t>11/14</w:t>
      </w:r>
      <w:r w:rsidR="00D3117B">
        <w:rPr>
          <w:rFonts w:ascii="標楷體" w:eastAsia="標楷體" w:hAnsi="標楷體" w:cs="Helvetica" w:hint="eastAsia"/>
          <w:color w:val="1D2129"/>
        </w:rPr>
        <w:t xml:space="preserve"> (四)</w:t>
      </w:r>
      <w:r>
        <w:rPr>
          <w:rFonts w:ascii="標楷體" w:eastAsia="標楷體" w:hAnsi="標楷體" w:cs="Helvetica" w:hint="eastAsia"/>
          <w:color w:val="1D2129"/>
        </w:rPr>
        <w:br/>
        <w:t xml:space="preserve">   講題：</w:t>
      </w:r>
      <w:r w:rsidRPr="00A76512">
        <w:rPr>
          <w:rFonts w:ascii="標楷體" w:eastAsia="標楷體" w:hAnsi="標楷體" w:cs="Helvetica"/>
          <w:color w:val="1D2129"/>
        </w:rPr>
        <w:t>文化經典教材中的思之傳統</w:t>
      </w:r>
      <w:r w:rsidRPr="00A76512">
        <w:rPr>
          <w:rFonts w:ascii="標楷體" w:eastAsia="標楷體" w:hAnsi="標楷體" w:cs="Helvetica" w:hint="eastAsia"/>
          <w:color w:val="1D2129"/>
        </w:rPr>
        <w:br/>
      </w:r>
      <w:r>
        <w:rPr>
          <w:rFonts w:ascii="標楷體" w:eastAsia="標楷體" w:hAnsi="標楷體" w:cs="Helvetica" w:hint="eastAsia"/>
          <w:color w:val="1D2129"/>
        </w:rPr>
        <w:t xml:space="preserve">   </w:t>
      </w:r>
      <w:r w:rsidRPr="00A76512">
        <w:rPr>
          <w:rFonts w:ascii="標楷體" w:eastAsia="標楷體" w:hAnsi="標楷體" w:cs="Helvetica" w:hint="eastAsia"/>
          <w:color w:val="1D2129"/>
        </w:rPr>
        <w:t>講者：</w:t>
      </w:r>
      <w:r w:rsidRPr="00A76512">
        <w:rPr>
          <w:rFonts w:ascii="標楷體" w:eastAsia="標楷體" w:hAnsi="標楷體" w:cs="Helvetica"/>
          <w:color w:val="1D2129"/>
        </w:rPr>
        <w:t>建國中學 吳昌政老師</w:t>
      </w:r>
    </w:p>
    <w:p w:rsidR="00A76512" w:rsidRPr="00A76512" w:rsidRDefault="00A76512" w:rsidP="00A76512">
      <w:pPr>
        <w:pStyle w:val="Web"/>
        <w:shd w:val="clear" w:color="auto" w:fill="FFFFFF"/>
        <w:spacing w:before="50" w:beforeAutospacing="0" w:after="50" w:afterAutospacing="0"/>
        <w:rPr>
          <w:rFonts w:ascii="標楷體" w:eastAsia="標楷體" w:hAnsi="標楷體" w:cs="Helvetica"/>
          <w:color w:val="1D2129"/>
        </w:rPr>
      </w:pPr>
      <w:r>
        <w:rPr>
          <w:rFonts w:ascii="標楷體" w:eastAsia="標楷體" w:hAnsi="標楷體" w:cs="Helvetica" w:hint="eastAsia"/>
          <w:color w:val="1D2129"/>
        </w:rPr>
        <w:br/>
        <w:t>(4)時間：</w:t>
      </w:r>
      <w:r w:rsidRPr="00A76512">
        <w:rPr>
          <w:rFonts w:ascii="標楷體" w:eastAsia="標楷體" w:hAnsi="標楷體" w:cs="Helvetica"/>
          <w:color w:val="1D2129"/>
        </w:rPr>
        <w:t>12/26</w:t>
      </w:r>
      <w:r>
        <w:rPr>
          <w:rFonts w:ascii="標楷體" w:eastAsia="標楷體" w:hAnsi="標楷體" w:cs="Helvetica" w:hint="eastAsia"/>
          <w:color w:val="1D2129"/>
        </w:rPr>
        <w:t xml:space="preserve"> </w:t>
      </w:r>
      <w:r w:rsidR="00D3117B">
        <w:rPr>
          <w:rFonts w:ascii="標楷體" w:eastAsia="標楷體" w:hAnsi="標楷體" w:cs="Helvetica" w:hint="eastAsia"/>
          <w:color w:val="1D2129"/>
        </w:rPr>
        <w:t>(四)</w:t>
      </w:r>
      <w:r>
        <w:rPr>
          <w:rFonts w:ascii="標楷體" w:eastAsia="標楷體" w:hAnsi="標楷體" w:cs="Helvetica" w:hint="eastAsia"/>
          <w:color w:val="1D2129"/>
        </w:rPr>
        <w:t xml:space="preserve"> </w:t>
      </w:r>
      <w:r>
        <w:rPr>
          <w:rFonts w:ascii="標楷體" w:eastAsia="標楷體" w:hAnsi="標楷體" w:cs="Helvetica"/>
          <w:color w:val="1D2129"/>
        </w:rPr>
        <w:br/>
      </w:r>
      <w:r>
        <w:rPr>
          <w:rFonts w:ascii="標楷體" w:eastAsia="標楷體" w:hAnsi="標楷體" w:cs="Helvetica" w:hint="eastAsia"/>
          <w:color w:val="1D2129"/>
        </w:rPr>
        <w:t xml:space="preserve">   講題：</w:t>
      </w:r>
      <w:r w:rsidRPr="00A76512">
        <w:rPr>
          <w:rFonts w:ascii="標楷體" w:eastAsia="標楷體" w:hAnsi="標楷體" w:cs="Helvetica"/>
          <w:color w:val="1D2129"/>
        </w:rPr>
        <w:t>〈燭之武退秦師〉的合作學習與即時評鑑</w:t>
      </w:r>
      <w:r w:rsidRPr="00A76512">
        <w:rPr>
          <w:rFonts w:ascii="標楷體" w:eastAsia="標楷體" w:hAnsi="標楷體" w:cs="Helvetica" w:hint="eastAsia"/>
          <w:color w:val="1D2129"/>
        </w:rPr>
        <w:br/>
      </w:r>
      <w:r>
        <w:rPr>
          <w:rFonts w:ascii="標楷體" w:eastAsia="標楷體" w:hAnsi="標楷體" w:cs="Helvetica" w:hint="eastAsia"/>
          <w:color w:val="1D2129"/>
        </w:rPr>
        <w:t xml:space="preserve">   </w:t>
      </w:r>
      <w:r w:rsidRPr="00A76512">
        <w:rPr>
          <w:rFonts w:ascii="標楷體" w:eastAsia="標楷體" w:hAnsi="標楷體" w:cs="Helvetica" w:hint="eastAsia"/>
          <w:color w:val="1D2129"/>
        </w:rPr>
        <w:t>講者</w:t>
      </w:r>
      <w:r>
        <w:rPr>
          <w:rFonts w:ascii="標楷體" w:eastAsia="標楷體" w:hAnsi="標楷體" w:cs="Helvetica" w:hint="eastAsia"/>
          <w:color w:val="1D2129"/>
        </w:rPr>
        <w:t>：</w:t>
      </w:r>
      <w:r w:rsidRPr="00A76512">
        <w:rPr>
          <w:rFonts w:ascii="標楷體" w:eastAsia="標楷體" w:hAnsi="標楷體" w:cs="Helvetica"/>
          <w:color w:val="1D2129"/>
        </w:rPr>
        <w:t>北一女中 歐陽宜璋老師</w:t>
      </w:r>
    </w:p>
    <w:p w:rsidR="00DB1861" w:rsidRDefault="00A76512" w:rsidP="00A76512">
      <w:pPr>
        <w:rPr>
          <w:rFonts w:ascii="標楷體" w:eastAsia="標楷體" w:hAnsi="標楷體" w:cs="Helvetic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A76512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二、</w:t>
      </w:r>
      <w:r w:rsidR="00D3117B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社群成員</w:t>
      </w:r>
      <w:r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，</w:t>
      </w:r>
      <w:r w:rsidR="00D3117B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需要</w:t>
      </w:r>
      <w:r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組長協助發文至各校</w:t>
      </w:r>
      <w:r w:rsidR="00D3117B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予以公假參加</w:t>
      </w:r>
      <w:r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5277"/>
      </w:tblGrid>
      <w:tr w:rsidR="00DB1861" w:rsidRPr="00A76512" w:rsidTr="00DB1861">
        <w:tc>
          <w:tcPr>
            <w:tcW w:w="959" w:type="dxa"/>
            <w:shd w:val="clear" w:color="auto" w:fill="auto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126" w:type="dxa"/>
            <w:shd w:val="clear" w:color="auto" w:fill="auto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277" w:type="dxa"/>
            <w:shd w:val="clear" w:color="auto" w:fill="auto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</w:tr>
      <w:tr w:rsidR="00DB1861" w:rsidRPr="00A76512" w:rsidTr="00DB1861">
        <w:tc>
          <w:tcPr>
            <w:tcW w:w="959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鄭螢綺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台北市立華江高中</w:t>
            </w:r>
          </w:p>
        </w:tc>
      </w:tr>
      <w:tr w:rsidR="00DB1861" w:rsidRPr="00A76512" w:rsidTr="00DB1861">
        <w:tc>
          <w:tcPr>
            <w:tcW w:w="959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游璧如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台北市立成功高中</w:t>
            </w:r>
          </w:p>
        </w:tc>
      </w:tr>
      <w:tr w:rsidR="00DB1861" w:rsidRPr="00A76512" w:rsidTr="00DB1861">
        <w:tc>
          <w:tcPr>
            <w:tcW w:w="959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曾宜敏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台北市立中山女高</w:t>
            </w:r>
          </w:p>
        </w:tc>
      </w:tr>
      <w:tr w:rsidR="00DB1861" w:rsidRPr="00A76512" w:rsidTr="00DB1861">
        <w:tc>
          <w:tcPr>
            <w:tcW w:w="959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石惠美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台北市立華江高中</w:t>
            </w:r>
          </w:p>
        </w:tc>
      </w:tr>
      <w:tr w:rsidR="00DB1861" w:rsidRPr="00A76512" w:rsidTr="00DB1861">
        <w:tc>
          <w:tcPr>
            <w:tcW w:w="959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李佩蓉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台北市</w:t>
            </w:r>
            <w:r w:rsidR="00C76EA7">
              <w:rPr>
                <w:rFonts w:ascii="標楷體" w:eastAsia="標楷體" w:hAnsi="標楷體" w:cs="Helvetica" w:hint="eastAsia"/>
                <w:color w:val="1C1E21"/>
                <w:szCs w:val="24"/>
              </w:rPr>
              <w:t>立</w:t>
            </w: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景美女中</w:t>
            </w:r>
          </w:p>
        </w:tc>
      </w:tr>
      <w:tr w:rsidR="00DB1861" w:rsidRPr="00A76512" w:rsidTr="00DB1861">
        <w:tc>
          <w:tcPr>
            <w:tcW w:w="959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郭秀琦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新北市立三峽國中</w:t>
            </w:r>
          </w:p>
        </w:tc>
      </w:tr>
      <w:tr w:rsidR="00DB1861" w:rsidRPr="00A76512" w:rsidTr="00DB1861">
        <w:tc>
          <w:tcPr>
            <w:tcW w:w="959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陳明緻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桃園市立壽山高中</w:t>
            </w:r>
          </w:p>
        </w:tc>
      </w:tr>
      <w:tr w:rsidR="00DB1861" w:rsidRPr="00A76512" w:rsidTr="00DB1861">
        <w:tc>
          <w:tcPr>
            <w:tcW w:w="959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李柳吟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柳吟文教事業有限公司</w:t>
            </w:r>
          </w:p>
        </w:tc>
      </w:tr>
      <w:tr w:rsidR="00DB1861" w:rsidRPr="00A76512" w:rsidTr="00A76512">
        <w:trPr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61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沈素妙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A76512" w:rsidRPr="00A76512" w:rsidRDefault="00DB1861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新北市立頭前國中</w:t>
            </w:r>
          </w:p>
        </w:tc>
      </w:tr>
      <w:tr w:rsidR="00A76512" w:rsidRPr="00A76512" w:rsidTr="00A76512">
        <w:trPr>
          <w:trHeight w:val="450"/>
        </w:trPr>
        <w:tc>
          <w:tcPr>
            <w:tcW w:w="959" w:type="dxa"/>
            <w:shd w:val="clear" w:color="auto" w:fill="auto"/>
            <w:vAlign w:val="center"/>
          </w:tcPr>
          <w:p w:rsidR="00A76512" w:rsidRPr="00A76512" w:rsidRDefault="00A76512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10.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6512" w:rsidRPr="00A76512" w:rsidRDefault="00A76512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 w:hint="eastAsia"/>
                <w:color w:val="1C1E21"/>
                <w:szCs w:val="24"/>
              </w:rPr>
              <w:t>何儒育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A76512" w:rsidRPr="00A76512" w:rsidRDefault="00A76512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 w:hint="eastAsia"/>
                <w:color w:val="1C1E21"/>
                <w:szCs w:val="24"/>
              </w:rPr>
              <w:t>台北市立復興高中</w:t>
            </w:r>
          </w:p>
        </w:tc>
      </w:tr>
      <w:tr w:rsidR="00A76512" w:rsidRPr="00A76512" w:rsidTr="00A76512">
        <w:trPr>
          <w:trHeight w:val="400"/>
        </w:trPr>
        <w:tc>
          <w:tcPr>
            <w:tcW w:w="959" w:type="dxa"/>
            <w:shd w:val="clear" w:color="auto" w:fill="auto"/>
            <w:vAlign w:val="center"/>
          </w:tcPr>
          <w:p w:rsidR="00A76512" w:rsidRPr="00A76512" w:rsidRDefault="00A76512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11.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6512" w:rsidRPr="00A76512" w:rsidRDefault="00A76512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 w:hint="eastAsia"/>
                <w:color w:val="1C1E21"/>
                <w:szCs w:val="24"/>
              </w:rPr>
              <w:t>吳昌政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A76512" w:rsidRPr="00A76512" w:rsidRDefault="00A76512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 w:hint="eastAsia"/>
                <w:color w:val="1C1E21"/>
                <w:szCs w:val="24"/>
              </w:rPr>
              <w:t>台北市立建國中學</w:t>
            </w:r>
          </w:p>
        </w:tc>
      </w:tr>
      <w:tr w:rsidR="00A76512" w:rsidRPr="00A76512" w:rsidTr="00DB1861">
        <w:trPr>
          <w:trHeight w:val="316"/>
        </w:trPr>
        <w:tc>
          <w:tcPr>
            <w:tcW w:w="959" w:type="dxa"/>
            <w:shd w:val="clear" w:color="auto" w:fill="auto"/>
            <w:vAlign w:val="center"/>
          </w:tcPr>
          <w:p w:rsidR="00A76512" w:rsidRPr="00A76512" w:rsidRDefault="00A76512" w:rsidP="00DB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512">
              <w:rPr>
                <w:rFonts w:ascii="標楷體" w:eastAsia="標楷體" w:hAnsi="標楷體" w:hint="eastAsia"/>
                <w:szCs w:val="24"/>
              </w:rPr>
              <w:t>13.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6512" w:rsidRPr="00A76512" w:rsidRDefault="00A76512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 w:hint="eastAsia"/>
                <w:color w:val="1C1E21"/>
                <w:szCs w:val="24"/>
              </w:rPr>
              <w:t>歐陽宜璋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A76512" w:rsidRPr="00A76512" w:rsidRDefault="00A76512" w:rsidP="00DB1861">
            <w:pPr>
              <w:jc w:val="center"/>
              <w:rPr>
                <w:rFonts w:ascii="標楷體" w:eastAsia="標楷體" w:hAnsi="標楷體" w:cs="Helvetic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 w:hint="eastAsia"/>
                <w:color w:val="1C1E21"/>
                <w:szCs w:val="24"/>
              </w:rPr>
              <w:t>台北市立北一女中</w:t>
            </w:r>
          </w:p>
        </w:tc>
      </w:tr>
      <w:tr w:rsidR="00C76EA7" w:rsidRPr="00A76512" w:rsidTr="00DB1861">
        <w:trPr>
          <w:trHeight w:val="316"/>
        </w:trPr>
        <w:tc>
          <w:tcPr>
            <w:tcW w:w="959" w:type="dxa"/>
            <w:shd w:val="clear" w:color="auto" w:fill="auto"/>
            <w:vAlign w:val="center"/>
          </w:tcPr>
          <w:p w:rsidR="00C76EA7" w:rsidRPr="00A76512" w:rsidRDefault="00C76EA7" w:rsidP="00DB186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EA7" w:rsidRPr="00A76512" w:rsidRDefault="00C76EA7" w:rsidP="00DB1861">
            <w:pPr>
              <w:jc w:val="center"/>
              <w:rPr>
                <w:rFonts w:ascii="標楷體" w:eastAsia="標楷體" w:hAnsi="標楷體" w:cs="Helvetica" w:hint="eastAsia"/>
                <w:color w:val="1C1E21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4"/>
              </w:rPr>
              <w:t>陳欣苹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76EA7" w:rsidRPr="00A76512" w:rsidRDefault="00C76EA7" w:rsidP="00DB1861">
            <w:pPr>
              <w:jc w:val="center"/>
              <w:rPr>
                <w:rFonts w:ascii="標楷體" w:eastAsia="標楷體" w:hAnsi="標楷體" w:cs="Helvetica" w:hint="eastAsi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台北市</w:t>
            </w:r>
            <w:r>
              <w:rPr>
                <w:rFonts w:ascii="標楷體" w:eastAsia="標楷體" w:hAnsi="標楷體" w:cs="Helvetica" w:hint="eastAsia"/>
                <w:color w:val="1C1E21"/>
                <w:szCs w:val="24"/>
              </w:rPr>
              <w:t>立</w:t>
            </w: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景美女中</w:t>
            </w:r>
          </w:p>
        </w:tc>
      </w:tr>
      <w:tr w:rsidR="00C76EA7" w:rsidRPr="00A76512" w:rsidTr="00DB1861">
        <w:trPr>
          <w:trHeight w:val="316"/>
        </w:trPr>
        <w:tc>
          <w:tcPr>
            <w:tcW w:w="959" w:type="dxa"/>
            <w:shd w:val="clear" w:color="auto" w:fill="auto"/>
            <w:vAlign w:val="center"/>
          </w:tcPr>
          <w:p w:rsidR="00C76EA7" w:rsidRPr="00A76512" w:rsidRDefault="00C76EA7" w:rsidP="00DB186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EA7" w:rsidRPr="00A76512" w:rsidRDefault="00C76EA7" w:rsidP="00DB1861">
            <w:pPr>
              <w:jc w:val="center"/>
              <w:rPr>
                <w:rFonts w:ascii="標楷體" w:eastAsia="標楷體" w:hAnsi="標楷體" w:cs="Helvetica" w:hint="eastAsia"/>
                <w:color w:val="1C1E21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4"/>
              </w:rPr>
              <w:t>王璽嘉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76EA7" w:rsidRPr="00A76512" w:rsidRDefault="00C76EA7" w:rsidP="00DB1861">
            <w:pPr>
              <w:jc w:val="center"/>
              <w:rPr>
                <w:rFonts w:ascii="標楷體" w:eastAsia="標楷體" w:hAnsi="標楷體" w:cs="Helvetica" w:hint="eastAsi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台北市</w:t>
            </w:r>
            <w:r>
              <w:rPr>
                <w:rFonts w:ascii="標楷體" w:eastAsia="標楷體" w:hAnsi="標楷體" w:cs="Helvetica" w:hint="eastAsia"/>
                <w:color w:val="1C1E21"/>
                <w:szCs w:val="24"/>
              </w:rPr>
              <w:t>立</w:t>
            </w: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景美女中</w:t>
            </w:r>
          </w:p>
        </w:tc>
      </w:tr>
      <w:tr w:rsidR="00C76EA7" w:rsidRPr="00A76512" w:rsidTr="00DB1861">
        <w:trPr>
          <w:trHeight w:val="316"/>
        </w:trPr>
        <w:tc>
          <w:tcPr>
            <w:tcW w:w="959" w:type="dxa"/>
            <w:shd w:val="clear" w:color="auto" w:fill="auto"/>
            <w:vAlign w:val="center"/>
          </w:tcPr>
          <w:p w:rsidR="00C76EA7" w:rsidRPr="00A76512" w:rsidRDefault="00C76EA7" w:rsidP="00DB186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EA7" w:rsidRPr="00A76512" w:rsidRDefault="00C76EA7" w:rsidP="00DB1861">
            <w:pPr>
              <w:jc w:val="center"/>
              <w:rPr>
                <w:rFonts w:ascii="標楷體" w:eastAsia="標楷體" w:hAnsi="標楷體" w:cs="Helvetica" w:hint="eastAsia"/>
                <w:color w:val="1C1E21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1C1E21"/>
                <w:szCs w:val="24"/>
              </w:rPr>
              <w:t>黃亮瑀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C76EA7" w:rsidRPr="00A76512" w:rsidRDefault="00C76EA7" w:rsidP="00DB1861">
            <w:pPr>
              <w:jc w:val="center"/>
              <w:rPr>
                <w:rFonts w:ascii="標楷體" w:eastAsia="標楷體" w:hAnsi="標楷體" w:cs="Helvetica" w:hint="eastAsia"/>
                <w:color w:val="1C1E21"/>
                <w:szCs w:val="24"/>
              </w:rPr>
            </w:pP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台北市</w:t>
            </w:r>
            <w:r>
              <w:rPr>
                <w:rFonts w:ascii="標楷體" w:eastAsia="標楷體" w:hAnsi="標楷體" w:cs="Helvetica" w:hint="eastAsia"/>
                <w:color w:val="1C1E21"/>
                <w:szCs w:val="24"/>
              </w:rPr>
              <w:t>立</w:t>
            </w:r>
            <w:r w:rsidRPr="00A76512">
              <w:rPr>
                <w:rFonts w:ascii="標楷體" w:eastAsia="標楷體" w:hAnsi="標楷體" w:cs="Helvetica"/>
                <w:color w:val="1C1E21"/>
                <w:szCs w:val="24"/>
              </w:rPr>
              <w:t>景美女中</w:t>
            </w:r>
            <w:bookmarkStart w:id="0" w:name="_GoBack"/>
            <w:bookmarkEnd w:id="0"/>
          </w:p>
        </w:tc>
      </w:tr>
    </w:tbl>
    <w:p w:rsidR="00DB1861" w:rsidRDefault="00D3117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三、經費:</w:t>
      </w:r>
    </w:p>
    <w:p w:rsidR="00D3117B" w:rsidRDefault="00D3117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外聘講師經費由高中優質化計畫支應</w:t>
      </w:r>
    </w:p>
    <w:p w:rsidR="00D3117B" w:rsidRPr="00A76512" w:rsidRDefault="00E03A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4000*4=16000</w:t>
      </w:r>
    </w:p>
    <w:sectPr w:rsidR="00D3117B" w:rsidRPr="00A76512" w:rsidSect="00A76512">
      <w:pgSz w:w="11906" w:h="16838"/>
      <w:pgMar w:top="1440" w:right="180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16" w:rsidRDefault="00091F16" w:rsidP="00A76512">
      <w:r>
        <w:separator/>
      </w:r>
    </w:p>
  </w:endnote>
  <w:endnote w:type="continuationSeparator" w:id="0">
    <w:p w:rsidR="00091F16" w:rsidRDefault="00091F16" w:rsidP="00A7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16" w:rsidRDefault="00091F16" w:rsidP="00A76512">
      <w:r>
        <w:separator/>
      </w:r>
    </w:p>
  </w:footnote>
  <w:footnote w:type="continuationSeparator" w:id="0">
    <w:p w:rsidR="00091F16" w:rsidRDefault="00091F16" w:rsidP="00A7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61"/>
    <w:rsid w:val="00091F16"/>
    <w:rsid w:val="004618CD"/>
    <w:rsid w:val="004C6D6F"/>
    <w:rsid w:val="00573BF1"/>
    <w:rsid w:val="005D15C0"/>
    <w:rsid w:val="005D3A6C"/>
    <w:rsid w:val="0072160D"/>
    <w:rsid w:val="008311D0"/>
    <w:rsid w:val="00891D05"/>
    <w:rsid w:val="009518D4"/>
    <w:rsid w:val="009F7EB1"/>
    <w:rsid w:val="00A47A02"/>
    <w:rsid w:val="00A76512"/>
    <w:rsid w:val="00B24B7C"/>
    <w:rsid w:val="00C76EA7"/>
    <w:rsid w:val="00D3117B"/>
    <w:rsid w:val="00D32121"/>
    <w:rsid w:val="00DB1861"/>
    <w:rsid w:val="00E03AFB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27EC4-F8C9-4BF3-873E-53347F28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6512"/>
    <w:rPr>
      <w:kern w:val="2"/>
    </w:rPr>
  </w:style>
  <w:style w:type="paragraph" w:styleId="a6">
    <w:name w:val="footer"/>
    <w:basedOn w:val="a"/>
    <w:link w:val="a7"/>
    <w:uiPriority w:val="99"/>
    <w:unhideWhenUsed/>
    <w:rsid w:val="00A76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76512"/>
    <w:rPr>
      <w:kern w:val="2"/>
    </w:rPr>
  </w:style>
  <w:style w:type="paragraph" w:styleId="Web">
    <w:name w:val="Normal (Web)"/>
    <w:basedOn w:val="a"/>
    <w:uiPriority w:val="99"/>
    <w:semiHidden/>
    <w:unhideWhenUsed/>
    <w:rsid w:val="00A765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32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D132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2019-08-16T07:23:00Z</cp:lastPrinted>
  <dcterms:created xsi:type="dcterms:W3CDTF">2019-08-29T09:39:00Z</dcterms:created>
  <dcterms:modified xsi:type="dcterms:W3CDTF">2019-09-20T01:26:00Z</dcterms:modified>
</cp:coreProperties>
</file>